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EA7" w:rsidRDefault="00FF0DCD" w:rsidP="00FF0DCD">
      <w:pPr>
        <w:keepNext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554BA0">
        <w:rPr>
          <w:rFonts w:ascii="Times New Roman" w:eastAsia="Times New Roman" w:hAnsi="Times New Roman" w:cs="Times New Roman"/>
          <w:b/>
          <w:color w:val="BB901D"/>
          <w:sz w:val="24"/>
          <w:szCs w:val="24"/>
          <w:lang w:eastAsia="ru-RU"/>
        </w:rPr>
        <w:t xml:space="preserve">        </w:t>
      </w:r>
      <w:r w:rsidRPr="00554BA0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="00804EA7">
        <w:rPr>
          <w:rFonts w:ascii="Times New Roman" w:hAnsi="Times New Roman" w:cs="Times New Roman"/>
          <w:sz w:val="24"/>
          <w:szCs w:val="24"/>
        </w:rPr>
        <w:t xml:space="preserve">основной </w:t>
      </w:r>
    </w:p>
    <w:p w:rsidR="00FF0DCD" w:rsidRPr="00554BA0" w:rsidRDefault="00FF0DCD" w:rsidP="00FF0DCD">
      <w:pPr>
        <w:keepNext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554BA0">
        <w:rPr>
          <w:rFonts w:ascii="Times New Roman" w:hAnsi="Times New Roman" w:cs="Times New Roman"/>
          <w:sz w:val="24"/>
          <w:szCs w:val="24"/>
        </w:rPr>
        <w:t>образовательной программе</w:t>
      </w:r>
    </w:p>
    <w:p w:rsidR="00FF0DCD" w:rsidRPr="00554BA0" w:rsidRDefault="00FF0DCD" w:rsidP="00FF0DCD">
      <w:pPr>
        <w:keepNext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554BA0">
        <w:rPr>
          <w:rFonts w:ascii="Times New Roman" w:hAnsi="Times New Roman" w:cs="Times New Roman"/>
          <w:sz w:val="24"/>
          <w:szCs w:val="24"/>
        </w:rPr>
        <w:t>начального общего образования</w:t>
      </w:r>
    </w:p>
    <w:p w:rsidR="00FF0DCD" w:rsidRPr="00554BA0" w:rsidRDefault="00FF0DCD" w:rsidP="00FF0D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BA0">
        <w:rPr>
          <w:rFonts w:ascii="Times New Roman" w:hAnsi="Times New Roman" w:cs="Times New Roman"/>
          <w:sz w:val="24"/>
          <w:szCs w:val="24"/>
        </w:rPr>
        <w:t>МБОУ СОШ №1</w:t>
      </w:r>
    </w:p>
    <w:p w:rsidR="00FF0DCD" w:rsidRPr="00554BA0" w:rsidRDefault="00FF0DCD" w:rsidP="00FF0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DCD" w:rsidRPr="00554BA0" w:rsidRDefault="00FF0DCD" w:rsidP="00FF0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DCD" w:rsidRPr="00554BA0" w:rsidRDefault="00FF0DCD" w:rsidP="00FF0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DCD" w:rsidRPr="00554BA0" w:rsidRDefault="00FF0DCD" w:rsidP="00FF0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DCD" w:rsidRPr="00554BA0" w:rsidRDefault="00FF0DCD" w:rsidP="00FF0D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0DCD" w:rsidRPr="00554BA0" w:rsidRDefault="00FF0DCD" w:rsidP="00FF0D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0DCD" w:rsidRPr="00554BA0" w:rsidRDefault="00FF0DCD" w:rsidP="00FF0D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0DCD" w:rsidRPr="00554BA0" w:rsidRDefault="00FF0DCD" w:rsidP="00FF0D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0DCD" w:rsidRDefault="00FF0DCD" w:rsidP="00FF0D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0DCD" w:rsidRDefault="00FF0DCD" w:rsidP="00FF0D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0DCD" w:rsidRDefault="00FF0DCD" w:rsidP="00FF0D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0DCD" w:rsidRPr="00554BA0" w:rsidRDefault="00FF0DCD" w:rsidP="00FF0D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0DCD" w:rsidRPr="00554BA0" w:rsidRDefault="00FF0DCD" w:rsidP="00FF0D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BA0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FF0DCD" w:rsidRPr="00554BA0" w:rsidRDefault="00FF0DCD" w:rsidP="00FF0D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внеурочной деятельности</w:t>
      </w:r>
    </w:p>
    <w:p w:rsidR="00FF0DCD" w:rsidRPr="00554BA0" w:rsidRDefault="00FF0DCD" w:rsidP="00FF0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Школа безопасности</w:t>
      </w:r>
      <w:r w:rsidRPr="00554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F0DCD" w:rsidRPr="00554BA0" w:rsidRDefault="00FF0DCD" w:rsidP="00FF0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1-4</w:t>
      </w:r>
      <w:r w:rsidRPr="00554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FF0DCD" w:rsidRPr="00554BA0" w:rsidRDefault="00FF0DCD" w:rsidP="00FF0D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0DCD" w:rsidRPr="00554BA0" w:rsidRDefault="00FF0DCD" w:rsidP="00FF0D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0DCD" w:rsidRPr="00554BA0" w:rsidRDefault="00FF0DCD" w:rsidP="00FF0D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0DCD" w:rsidRDefault="00FF0DCD" w:rsidP="00FF0D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BAF" w:rsidRPr="00554BA0" w:rsidRDefault="00395BAF" w:rsidP="00FF0D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0DCD" w:rsidRPr="00554BA0" w:rsidRDefault="00FF0DCD" w:rsidP="00FF0D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0DCD" w:rsidRPr="00554BA0" w:rsidRDefault="00FF0DCD" w:rsidP="00FF0DC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54BA0">
        <w:rPr>
          <w:rFonts w:ascii="Times New Roman" w:hAnsi="Times New Roman" w:cs="Times New Roman"/>
          <w:bCs/>
          <w:sz w:val="24"/>
          <w:szCs w:val="24"/>
        </w:rPr>
        <w:t>Составитель:</w:t>
      </w:r>
    </w:p>
    <w:p w:rsidR="00FF0DCD" w:rsidRDefault="00FF0DCD" w:rsidP="00FF0D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Романова Е.В.,</w:t>
      </w:r>
    </w:p>
    <w:p w:rsidR="00FF0DCD" w:rsidRPr="00304526" w:rsidRDefault="00FF0DCD" w:rsidP="00FF0D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учитель начальных классов, в.к.к.</w:t>
      </w:r>
    </w:p>
    <w:p w:rsidR="00FF0DCD" w:rsidRPr="00304526" w:rsidRDefault="00FF0DCD" w:rsidP="00FF0D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0DCD" w:rsidRPr="00304526" w:rsidRDefault="00FF0DCD" w:rsidP="00FF0D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0DCD" w:rsidRPr="00554BA0" w:rsidRDefault="00FF0DCD" w:rsidP="00FF0D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0DCD" w:rsidRPr="00554BA0" w:rsidRDefault="00FF0DCD" w:rsidP="00FF0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DCD" w:rsidRPr="00554BA0" w:rsidRDefault="00FF0DCD" w:rsidP="00FF0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DCD" w:rsidRPr="00554BA0" w:rsidRDefault="00FF0DCD" w:rsidP="00FF0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DCD" w:rsidRPr="00554BA0" w:rsidRDefault="00FF0DCD" w:rsidP="00FF0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F0DCD" w:rsidRPr="00554BA0" w:rsidRDefault="00FF0DCD" w:rsidP="00FF0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DCD" w:rsidRPr="00554BA0" w:rsidRDefault="00FF0DCD" w:rsidP="00FF0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DCD" w:rsidRPr="00554BA0" w:rsidRDefault="00FF0DCD" w:rsidP="00FF0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DCD" w:rsidRDefault="00FF0DCD" w:rsidP="00FF0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DCD" w:rsidRDefault="00FF0DCD" w:rsidP="00FF0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DCD" w:rsidRDefault="00FF0DCD" w:rsidP="00FF0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DCD" w:rsidRDefault="00FF0DCD" w:rsidP="00FF0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DCD" w:rsidRDefault="00FF0DCD" w:rsidP="00FF0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DCD" w:rsidRDefault="00FF0DCD" w:rsidP="00FF0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DCD" w:rsidRDefault="00FF0DCD" w:rsidP="00FF0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DCD" w:rsidRDefault="00FF0DCD" w:rsidP="00FF0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DCD" w:rsidRDefault="00FF0DCD" w:rsidP="00FF0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DCD" w:rsidRDefault="00FF0DCD" w:rsidP="00FF0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BAF" w:rsidRDefault="00395BAF" w:rsidP="00FF0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BAF" w:rsidRDefault="00395BAF" w:rsidP="00FF0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BAF" w:rsidRDefault="00395BAF" w:rsidP="00FF0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DCD" w:rsidRDefault="00FF0DCD" w:rsidP="00FF0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BAF" w:rsidRPr="00554BA0" w:rsidRDefault="00395BAF" w:rsidP="00FF0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0A9" w:rsidRPr="00395BAF" w:rsidRDefault="00FF0DCD" w:rsidP="00395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B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 Красноуральск 2016г.</w:t>
      </w:r>
    </w:p>
    <w:p w:rsidR="00FF0DCD" w:rsidRPr="00554BA0" w:rsidRDefault="00FF0DCD" w:rsidP="00FF0DC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BA0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tbl>
      <w:tblPr>
        <w:tblW w:w="0" w:type="auto"/>
        <w:tblLook w:val="04A0"/>
      </w:tblPr>
      <w:tblGrid>
        <w:gridCol w:w="481"/>
        <w:gridCol w:w="83"/>
        <w:gridCol w:w="7482"/>
        <w:gridCol w:w="635"/>
        <w:gridCol w:w="889"/>
      </w:tblGrid>
      <w:tr w:rsidR="00395BAF" w:rsidRPr="00554BA0" w:rsidTr="00395BAF">
        <w:tc>
          <w:tcPr>
            <w:tcW w:w="481" w:type="dxa"/>
          </w:tcPr>
          <w:p w:rsidR="00395BAF" w:rsidRPr="00554BA0" w:rsidRDefault="00395BAF" w:rsidP="00FF0DC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565" w:type="dxa"/>
            <w:gridSpan w:val="2"/>
          </w:tcPr>
          <w:p w:rsidR="00395BAF" w:rsidRPr="00554BA0" w:rsidRDefault="00395BAF" w:rsidP="00FF0DC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5" w:type="dxa"/>
          </w:tcPr>
          <w:p w:rsidR="00395BAF" w:rsidRPr="00554BA0" w:rsidRDefault="00395BAF" w:rsidP="00FF0DC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395BAF" w:rsidRPr="00554BA0" w:rsidRDefault="00395BAF" w:rsidP="00FF0DC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5BAF" w:rsidRPr="00395BAF" w:rsidTr="00395BAF">
        <w:trPr>
          <w:gridAfter w:val="1"/>
          <w:wAfter w:w="889" w:type="dxa"/>
        </w:trPr>
        <w:tc>
          <w:tcPr>
            <w:tcW w:w="564" w:type="dxa"/>
            <w:gridSpan w:val="2"/>
          </w:tcPr>
          <w:p w:rsidR="00395BAF" w:rsidRPr="00395BAF" w:rsidRDefault="00395BAF" w:rsidP="00FF0D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5BA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482" w:type="dxa"/>
          </w:tcPr>
          <w:p w:rsidR="00395BAF" w:rsidRPr="00395BAF" w:rsidRDefault="00395BAF" w:rsidP="00FF0D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BAF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635" w:type="dxa"/>
          </w:tcPr>
          <w:p w:rsidR="00395BAF" w:rsidRPr="00395BAF" w:rsidRDefault="00395BAF" w:rsidP="00395BA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95BAF" w:rsidRPr="00395BAF" w:rsidTr="00395BAF">
        <w:trPr>
          <w:gridAfter w:val="1"/>
          <w:wAfter w:w="889" w:type="dxa"/>
        </w:trPr>
        <w:tc>
          <w:tcPr>
            <w:tcW w:w="564" w:type="dxa"/>
            <w:gridSpan w:val="2"/>
          </w:tcPr>
          <w:p w:rsidR="00395BAF" w:rsidRPr="00395BAF" w:rsidRDefault="00395BAF" w:rsidP="00FF0D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5BA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482" w:type="dxa"/>
          </w:tcPr>
          <w:p w:rsidR="00395BAF" w:rsidRPr="00395BAF" w:rsidRDefault="00395BAF" w:rsidP="00FF0D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BAF">
              <w:rPr>
                <w:rFonts w:ascii="Times New Roman" w:hAnsi="Times New Roman"/>
                <w:sz w:val="24"/>
                <w:szCs w:val="24"/>
              </w:rPr>
              <w:t>Планируемые результаты (</w:t>
            </w:r>
            <w:r w:rsidRPr="00395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личностные, метапредметные и предметные) </w:t>
            </w:r>
            <w:r w:rsidRPr="00395BAF">
              <w:rPr>
                <w:rFonts w:ascii="Times New Roman" w:hAnsi="Times New Roman"/>
                <w:sz w:val="24"/>
                <w:szCs w:val="24"/>
              </w:rPr>
              <w:t>освоения учебного предмета</w:t>
            </w:r>
          </w:p>
        </w:tc>
        <w:tc>
          <w:tcPr>
            <w:tcW w:w="635" w:type="dxa"/>
          </w:tcPr>
          <w:p w:rsidR="00395BAF" w:rsidRPr="00395BAF" w:rsidRDefault="00395BAF" w:rsidP="00395BA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95BAF" w:rsidRPr="00395BAF" w:rsidTr="00395BAF">
        <w:trPr>
          <w:gridAfter w:val="1"/>
          <w:wAfter w:w="889" w:type="dxa"/>
        </w:trPr>
        <w:tc>
          <w:tcPr>
            <w:tcW w:w="564" w:type="dxa"/>
            <w:gridSpan w:val="2"/>
          </w:tcPr>
          <w:p w:rsidR="00395BAF" w:rsidRPr="00395BAF" w:rsidRDefault="00395BAF" w:rsidP="00FF0D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5BA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482" w:type="dxa"/>
          </w:tcPr>
          <w:p w:rsidR="00395BAF" w:rsidRPr="00395BAF" w:rsidRDefault="00395BAF" w:rsidP="00FF0D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BAF">
              <w:rPr>
                <w:rFonts w:ascii="Times New Roman" w:hAnsi="Times New Roman"/>
                <w:bCs/>
                <w:sz w:val="24"/>
                <w:szCs w:val="24"/>
              </w:rPr>
              <w:t xml:space="preserve">Содержание учебного предмета </w:t>
            </w:r>
          </w:p>
        </w:tc>
        <w:tc>
          <w:tcPr>
            <w:tcW w:w="635" w:type="dxa"/>
          </w:tcPr>
          <w:p w:rsidR="00395BAF" w:rsidRPr="00395BAF" w:rsidRDefault="00395BAF" w:rsidP="00395BAF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</w:tr>
      <w:tr w:rsidR="00395BAF" w:rsidRPr="00956538" w:rsidTr="00395BAF">
        <w:trPr>
          <w:gridAfter w:val="1"/>
          <w:wAfter w:w="889" w:type="dxa"/>
        </w:trPr>
        <w:tc>
          <w:tcPr>
            <w:tcW w:w="564" w:type="dxa"/>
            <w:gridSpan w:val="2"/>
          </w:tcPr>
          <w:p w:rsidR="00395BAF" w:rsidRPr="00395BAF" w:rsidRDefault="00395BAF" w:rsidP="00FF0D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5BAF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7482" w:type="dxa"/>
          </w:tcPr>
          <w:p w:rsidR="00395BAF" w:rsidRPr="00395BAF" w:rsidRDefault="00395BAF" w:rsidP="00FF0D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BAF">
              <w:rPr>
                <w:rFonts w:ascii="Times New Roman" w:hAnsi="Times New Roman"/>
                <w:bCs/>
                <w:sz w:val="24"/>
                <w:szCs w:val="24"/>
              </w:rPr>
              <w:t xml:space="preserve">Тематическое планирование </w:t>
            </w:r>
            <w:r w:rsidRPr="00395BAF">
              <w:rPr>
                <w:rFonts w:ascii="Times New Roman" w:hAnsi="Times New Roman"/>
                <w:sz w:val="24"/>
                <w:szCs w:val="24"/>
              </w:rPr>
              <w:t>с указанием количества часов, отводимых на освоение каждой темы</w:t>
            </w:r>
          </w:p>
        </w:tc>
        <w:tc>
          <w:tcPr>
            <w:tcW w:w="635" w:type="dxa"/>
          </w:tcPr>
          <w:p w:rsidR="00395BAF" w:rsidRPr="00395BAF" w:rsidRDefault="00395BAF" w:rsidP="00395BAF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</w:tr>
    </w:tbl>
    <w:p w:rsidR="00A306B1" w:rsidRDefault="00A306B1" w:rsidP="00A306B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F0DCD" w:rsidRDefault="00FF0DCD" w:rsidP="00A306B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F0DCD" w:rsidRDefault="00FF0DCD" w:rsidP="00A306B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306B1" w:rsidRDefault="00A306B1" w:rsidP="00A306B1"/>
    <w:p w:rsidR="00A306B1" w:rsidRDefault="00A306B1" w:rsidP="00A306B1"/>
    <w:p w:rsidR="00A306B1" w:rsidRDefault="00A306B1" w:rsidP="00A306B1"/>
    <w:p w:rsidR="00A306B1" w:rsidRDefault="00A306B1" w:rsidP="00A306B1"/>
    <w:p w:rsidR="00A306B1" w:rsidRDefault="00A306B1" w:rsidP="00A306B1"/>
    <w:p w:rsidR="00A306B1" w:rsidRDefault="00A306B1" w:rsidP="00A306B1"/>
    <w:p w:rsidR="00A306B1" w:rsidRDefault="00A306B1" w:rsidP="00A306B1"/>
    <w:p w:rsidR="00FF0DCD" w:rsidRDefault="00FF0DCD" w:rsidP="00A306B1"/>
    <w:p w:rsidR="00A306B1" w:rsidRDefault="00A306B1" w:rsidP="00A306B1"/>
    <w:p w:rsidR="00FF0DCD" w:rsidRDefault="00FF0DCD" w:rsidP="00A30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FF0DCD" w:rsidRDefault="00FF0DCD" w:rsidP="00A30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FF0DCD" w:rsidRDefault="00FF0DCD" w:rsidP="00A30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FF0DCD" w:rsidRDefault="00FF0DCD" w:rsidP="00A30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FF0DCD" w:rsidRDefault="00FF0DCD" w:rsidP="00A30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FF0DCD" w:rsidRDefault="00FF0DCD" w:rsidP="00A30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FF0DCD" w:rsidRDefault="00FF0DCD" w:rsidP="00A30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FF0DCD" w:rsidRDefault="00FF0DCD" w:rsidP="00A30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FF0DCD" w:rsidRDefault="00FF0DCD" w:rsidP="00A30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FF0DCD" w:rsidRDefault="00FF0DCD" w:rsidP="00A30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FF0DCD" w:rsidRDefault="00FF0DCD" w:rsidP="00A30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FF0DCD" w:rsidRDefault="00FF0DCD" w:rsidP="00A30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FF0DCD" w:rsidRDefault="00FF0DCD" w:rsidP="00A30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FF0DCD" w:rsidRDefault="00FF0DCD" w:rsidP="00A30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8C40A9" w:rsidRDefault="008C40A9" w:rsidP="00A30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8C40A9" w:rsidRDefault="008C40A9" w:rsidP="00A30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FF0DCD" w:rsidRPr="00956538" w:rsidRDefault="00FF0DCD" w:rsidP="00FF0DCD">
      <w:pPr>
        <w:spacing w:after="0"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956538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956538">
        <w:rPr>
          <w:rFonts w:ascii="Times New Roman" w:hAnsi="Times New Roman"/>
          <w:b/>
          <w:sz w:val="24"/>
          <w:szCs w:val="24"/>
        </w:rPr>
        <w:t>. ПОЯСНИТЕЛЬНАЯ  ЗАПИСКА</w:t>
      </w:r>
    </w:p>
    <w:p w:rsidR="00FF0DCD" w:rsidRDefault="00FF0DCD" w:rsidP="00A30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1363E8" w:rsidRDefault="00A306B1" w:rsidP="001363E8">
      <w:pPr>
        <w:autoSpaceDE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8C40A9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Рабочая    программа внеурочной деятельности</w:t>
      </w:r>
      <w:r w:rsidR="00FF0DCD" w:rsidRPr="008C40A9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«Школа безопасности</w:t>
      </w:r>
      <w:r w:rsidRPr="008C40A9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»</w:t>
      </w:r>
      <w:r w:rsidR="008C40A9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по курсу «Основы безопасности жизнедеятельности» 1-4 классы составлена </w:t>
      </w:r>
      <w:r w:rsidR="001363E8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на основе следующих нормативно</w:t>
      </w:r>
      <w:r w:rsidR="008C40A9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–</w:t>
      </w:r>
      <w:r w:rsidR="001363E8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правовых </w:t>
      </w:r>
      <w:r w:rsidR="008C40A9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документо</w:t>
      </w:r>
      <w:r w:rsidR="001363E8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в:</w:t>
      </w:r>
    </w:p>
    <w:p w:rsidR="001363E8" w:rsidRPr="00554BA0" w:rsidRDefault="001363E8" w:rsidP="001363E8">
      <w:pPr>
        <w:pStyle w:val="Default"/>
        <w:spacing w:line="360" w:lineRule="auto"/>
        <w:jc w:val="both"/>
      </w:pPr>
      <w:r w:rsidRPr="00554BA0">
        <w:t xml:space="preserve">1. Федеральный закон от 29 декабря 2012 г. N 273-ФЗ «Об образовании в Российской Федерации" с изменениями и дополнениями; </w:t>
      </w:r>
    </w:p>
    <w:p w:rsidR="001363E8" w:rsidRPr="00554BA0" w:rsidRDefault="001363E8" w:rsidP="001363E8">
      <w:pPr>
        <w:pStyle w:val="Default"/>
        <w:spacing w:line="360" w:lineRule="auto"/>
        <w:jc w:val="both"/>
      </w:pPr>
      <w:r w:rsidRPr="00554BA0">
        <w:t>2. Закон Свердловской области от 15 июля 2013 года №78-ОЗ "Об образовании в Свердловской области"; изменениями и дополнениями;</w:t>
      </w:r>
    </w:p>
    <w:p w:rsidR="001363E8" w:rsidRPr="00554BA0" w:rsidRDefault="001363E8" w:rsidP="001363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BA0">
        <w:rPr>
          <w:rFonts w:ascii="Times New Roman" w:hAnsi="Times New Roman" w:cs="Times New Roman"/>
          <w:sz w:val="24"/>
          <w:szCs w:val="24"/>
        </w:rPr>
        <w:t>3.</w:t>
      </w:r>
      <w:r w:rsidRPr="00554BA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Постановление Главного государственного санитарного врача РФ от 29.12.2010 N 189 (ред. от 25.12.2013) "Об утверждении СанПиН 2.4.2.2821-10 "Санитарно-эпидемиологические требования к условиям и организации обучения в общеобразовательных учреждениях" </w:t>
      </w:r>
      <w:r w:rsidRPr="00554BA0">
        <w:rPr>
          <w:rFonts w:ascii="Times New Roman" w:hAnsi="Times New Roman" w:cs="Times New Roman"/>
          <w:sz w:val="24"/>
          <w:szCs w:val="24"/>
        </w:rPr>
        <w:t>с изменениями и дополнениями.</w:t>
      </w:r>
    </w:p>
    <w:p w:rsidR="00A306B1" w:rsidRPr="008C40A9" w:rsidRDefault="00A306B1" w:rsidP="001363E8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0A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363E8">
        <w:rPr>
          <w:rFonts w:ascii="Times New Roman" w:hAnsi="Times New Roman" w:cs="Times New Roman"/>
          <w:sz w:val="24"/>
          <w:szCs w:val="24"/>
          <w:highlight w:val="yellow"/>
        </w:rPr>
        <w:t>В   соответствии  с  требованиями    Федеральных  законов  России  «Об  образовании»,  «О  защите  населения  и  территорий  от  чрезвычайных  ситуаций  природного  и  техногенного  характера»,  «Об  охране  окружающей  природной  среды»,  «О  пожарной  безопасности»,  «О  безопасности  дорожного  движения»,  «О  санитарно – эпидемиологическом  благополучии  населения»,  «О  гражданской  обороне»  и  др.  разработана  программа  «Основы  безопасности  жизнедеятельности»  для  учащихся  1 – 4  классов  образовательных  учреждений.  Авторы:  Л.  П.  Анастасова,  П.  В.  Ижевский,  Н.  В.  Иванова.</w:t>
      </w:r>
    </w:p>
    <w:p w:rsidR="00A306B1" w:rsidRPr="00395BAF" w:rsidRDefault="00A306B1" w:rsidP="001363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5B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Рабочая программа  внеурочной деятельности </w:t>
      </w:r>
      <w:r w:rsidRPr="00395BA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«</w:t>
      </w:r>
      <w:r w:rsidR="001363E8" w:rsidRPr="00395BA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Школа безопасности</w:t>
      </w:r>
      <w:r w:rsidRPr="00395BA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»</w:t>
      </w:r>
      <w:r w:rsidRPr="00395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B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составлена на основе программы для начальных классов, примерного содержания программы по ОБЖ для 1-4 классов, авторы Л.П.Анастасова, П.В.Ижевский, Н.В.Иванова.</w:t>
      </w:r>
      <w:r w:rsidRPr="00395B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6B1" w:rsidRPr="008C40A9" w:rsidRDefault="00A306B1" w:rsidP="008C40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0A9">
        <w:rPr>
          <w:rFonts w:ascii="Times New Roman" w:hAnsi="Times New Roman" w:cs="Times New Roman"/>
          <w:sz w:val="24"/>
          <w:szCs w:val="24"/>
        </w:rPr>
        <w:t xml:space="preserve">         Одними  из  основных  моментов  реализации  вышеназванных  законов  Российской  Федерации  являются  постоянное  информирование  населения,  пропаганда  знаний,  обеспечение  правильных  действий  населения  в  опасных  для  жизни  и  здоровья  условиях  в  случае  возникновения  чрезвычайных  ситуаций.</w:t>
      </w:r>
    </w:p>
    <w:p w:rsidR="00A306B1" w:rsidRPr="008C40A9" w:rsidRDefault="00A306B1" w:rsidP="001363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0A9">
        <w:rPr>
          <w:rFonts w:ascii="Times New Roman" w:hAnsi="Times New Roman" w:cs="Times New Roman"/>
          <w:sz w:val="24"/>
          <w:szCs w:val="24"/>
        </w:rPr>
        <w:t xml:space="preserve">Программа  должна  обеспечивать  непрерывность  обучения  населения,  начиная  с  младшего  школьного  возраста,  правильным  действиям  в  опасных  для  жизни  и  здоровья  ситуациях. </w:t>
      </w:r>
    </w:p>
    <w:p w:rsidR="00A306B1" w:rsidRPr="008C40A9" w:rsidRDefault="00A306B1" w:rsidP="008C40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0A9">
        <w:rPr>
          <w:rFonts w:ascii="Times New Roman" w:hAnsi="Times New Roman" w:cs="Times New Roman"/>
          <w:sz w:val="24"/>
          <w:szCs w:val="24"/>
        </w:rPr>
        <w:t xml:space="preserve"> Реализация  программы  позволит: </w:t>
      </w:r>
    </w:p>
    <w:p w:rsidR="00A306B1" w:rsidRPr="008C40A9" w:rsidRDefault="00A306B1" w:rsidP="008C40A9">
      <w:pPr>
        <w:pStyle w:val="a9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0A9">
        <w:rPr>
          <w:rFonts w:ascii="Times New Roman" w:hAnsi="Times New Roman" w:cs="Times New Roman"/>
          <w:sz w:val="24"/>
          <w:szCs w:val="24"/>
        </w:rPr>
        <w:t>Привить  обучающимся  начальные  знания,  умения  и  навыки  в  области  безопасности  жизни.</w:t>
      </w:r>
    </w:p>
    <w:p w:rsidR="00A306B1" w:rsidRPr="008C40A9" w:rsidRDefault="00A306B1" w:rsidP="008C40A9">
      <w:pPr>
        <w:pStyle w:val="a9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0A9">
        <w:rPr>
          <w:rFonts w:ascii="Times New Roman" w:hAnsi="Times New Roman" w:cs="Times New Roman"/>
          <w:sz w:val="24"/>
          <w:szCs w:val="24"/>
        </w:rPr>
        <w:lastRenderedPageBreak/>
        <w:t>Сформировать  у  детей  научно  обоснованную  систему  понятий  основ  безопасности  жизнедеятельности.</w:t>
      </w:r>
    </w:p>
    <w:p w:rsidR="00A306B1" w:rsidRPr="008C40A9" w:rsidRDefault="00A306B1" w:rsidP="008C40A9">
      <w:pPr>
        <w:pStyle w:val="a9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0A9">
        <w:rPr>
          <w:rFonts w:ascii="Times New Roman" w:hAnsi="Times New Roman" w:cs="Times New Roman"/>
          <w:sz w:val="24"/>
          <w:szCs w:val="24"/>
        </w:rPr>
        <w:t>Выработать  необходимые  умения  и  навыки  безопасного  поведения  в  повседневной  жизни  в  случае  возникновения  различных  опасных  и  чрезвычайных  ситуаций.</w:t>
      </w:r>
    </w:p>
    <w:p w:rsidR="00A306B1" w:rsidRPr="008C40A9" w:rsidRDefault="00A306B1" w:rsidP="006B1BD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40A9">
        <w:rPr>
          <w:rFonts w:ascii="Times New Roman" w:hAnsi="Times New Roman" w:cs="Times New Roman"/>
          <w:sz w:val="24"/>
          <w:szCs w:val="24"/>
        </w:rPr>
        <w:t>Для  обеспечения  преемственности  в  процессе  получения  знаний,  восстановления  непрерывности  обучения  основным  вопросам  обеспечения  безопасности  жизнедеятельности  необходимо  расширение  содержания  базового  курса  «Окружающий  мир»</w:t>
      </w:r>
      <w:r w:rsidR="006B1BDA">
        <w:rPr>
          <w:rFonts w:ascii="Times New Roman" w:hAnsi="Times New Roman" w:cs="Times New Roman"/>
          <w:sz w:val="24"/>
          <w:szCs w:val="24"/>
        </w:rPr>
        <w:t xml:space="preserve"> </w:t>
      </w:r>
      <w:r w:rsidRPr="008C40A9">
        <w:rPr>
          <w:rFonts w:ascii="Times New Roman" w:hAnsi="Times New Roman" w:cs="Times New Roman"/>
          <w:sz w:val="24"/>
          <w:szCs w:val="24"/>
        </w:rPr>
        <w:t xml:space="preserve"> </w:t>
      </w:r>
      <w:r w:rsidR="006B1BDA">
        <w:rPr>
          <w:rFonts w:ascii="Times New Roman" w:hAnsi="Times New Roman" w:cs="Times New Roman"/>
          <w:sz w:val="24"/>
          <w:szCs w:val="24"/>
        </w:rPr>
        <w:t>реализующий</w:t>
      </w:r>
      <w:r w:rsidR="006B1BDA" w:rsidRPr="006B1BDA">
        <w:rPr>
          <w:rFonts w:ascii="Times New Roman" w:hAnsi="Times New Roman" w:cs="Times New Roman"/>
          <w:sz w:val="24"/>
          <w:szCs w:val="24"/>
        </w:rPr>
        <w:t xml:space="preserve"> образовательную систему «Школа России»</w:t>
      </w:r>
      <w:r w:rsidRPr="006B1BDA">
        <w:rPr>
          <w:rFonts w:ascii="Times New Roman" w:hAnsi="Times New Roman" w:cs="Times New Roman"/>
          <w:sz w:val="24"/>
          <w:szCs w:val="24"/>
        </w:rPr>
        <w:t xml:space="preserve"> </w:t>
      </w:r>
      <w:r w:rsidR="006B1BDA">
        <w:rPr>
          <w:rFonts w:ascii="Times New Roman" w:hAnsi="Times New Roman" w:cs="Times New Roman"/>
          <w:sz w:val="24"/>
          <w:szCs w:val="24"/>
        </w:rPr>
        <w:t>п</w:t>
      </w:r>
      <w:r w:rsidRPr="008C40A9">
        <w:rPr>
          <w:rFonts w:ascii="Times New Roman" w:hAnsi="Times New Roman" w:cs="Times New Roman"/>
          <w:sz w:val="24"/>
          <w:szCs w:val="24"/>
        </w:rPr>
        <w:t xml:space="preserve">о  отдельным  темам. Программа  построена  на  основе  базисного  компонента  «Окружающий  мир». Это  возможно  сделать  в  рамках  предлагаемой  программы внеурочной деятельности  по  курсу  </w:t>
      </w:r>
      <w:r w:rsidRPr="008C40A9">
        <w:rPr>
          <w:rFonts w:ascii="Times New Roman" w:hAnsi="Times New Roman" w:cs="Times New Roman"/>
          <w:b/>
          <w:sz w:val="24"/>
          <w:szCs w:val="24"/>
        </w:rPr>
        <w:t>«</w:t>
      </w:r>
      <w:r w:rsidR="006B1BDA" w:rsidRPr="006B1BDA">
        <w:rPr>
          <w:rFonts w:ascii="Times New Roman" w:hAnsi="Times New Roman" w:cs="Times New Roman"/>
          <w:sz w:val="24"/>
          <w:szCs w:val="24"/>
        </w:rPr>
        <w:t>Школа безопасности</w:t>
      </w:r>
      <w:r w:rsidRPr="006B1BDA">
        <w:rPr>
          <w:rFonts w:ascii="Times New Roman" w:hAnsi="Times New Roman" w:cs="Times New Roman"/>
          <w:sz w:val="24"/>
          <w:szCs w:val="24"/>
        </w:rPr>
        <w:t>»</w:t>
      </w:r>
      <w:r w:rsidRPr="008C40A9">
        <w:rPr>
          <w:rFonts w:ascii="Times New Roman" w:hAnsi="Times New Roman" w:cs="Times New Roman"/>
          <w:sz w:val="24"/>
          <w:szCs w:val="24"/>
        </w:rPr>
        <w:t xml:space="preserve">  для  1 – 4  классов.</w:t>
      </w:r>
    </w:p>
    <w:p w:rsidR="00A306B1" w:rsidRPr="008C40A9" w:rsidRDefault="00A306B1" w:rsidP="006B1BD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40A9">
        <w:rPr>
          <w:rFonts w:ascii="Times New Roman" w:hAnsi="Times New Roman" w:cs="Times New Roman"/>
          <w:sz w:val="24"/>
          <w:szCs w:val="24"/>
        </w:rPr>
        <w:t xml:space="preserve">Включение  дополнительных  знаний  расширяет  возможности   базового  курса,  помогает  использовать  полученные  знания  в  практической  деятельности,  развивает  способности  ориентироваться  в  окружающей  социальной  и  природной  среде.  Кроме  того,  включение  дополнительного  материала  в  состав  основного  курса  способствует  развитию  логических  умений  сравнивать,  определять  главное  и  использовать  полученные  знания  в  повседневной  жизни.  Особое  значение  имеет  необходимость  углубления  и  расширения  определенных  понятий  основного  курса,  что  обусловлено  растущим  интересом   обучающихся  к  умениям  действовать  в  экстремальных  ситуациях,  развитию  самостоятельности  при  решении  социальных  и  бытовых  проблем  в  сложных  жизненных  ситуациях.  Изучение  дополнительного  содержания    по  основам  безопасности  жизни    поможет  в формировании  и  развитии  как  логических,  так  и  практических  умений  обучающихся.  Кроме  того,  программа  предоставляет  возможность  для  более  широкой  реализации  воспитательного  аспекта  в  процессе  преподавания  данного  предмета. </w:t>
      </w:r>
    </w:p>
    <w:p w:rsidR="00A306B1" w:rsidRPr="008C40A9" w:rsidRDefault="00DB5C15" w:rsidP="00DB5C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306B1" w:rsidRPr="008C40A9">
        <w:rPr>
          <w:rFonts w:ascii="Times New Roman" w:hAnsi="Times New Roman" w:cs="Times New Roman"/>
          <w:sz w:val="24"/>
          <w:szCs w:val="24"/>
        </w:rPr>
        <w:t xml:space="preserve"> Программа  является  звеном,   не  только  дополняющим  определенные  темы  основного  образовательного  компонента  «Окружающий  мир»,  но  и  обеспечивающим  получение  глубоких,  систематических  знаний,  умений  и  навыков   по  курсу  «Основы  безопасности  жизнедеятельности».</w:t>
      </w:r>
    </w:p>
    <w:p w:rsidR="00DB5C15" w:rsidRDefault="00DB5C15" w:rsidP="00DB5C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306B1" w:rsidRPr="008C40A9">
        <w:rPr>
          <w:rFonts w:ascii="Times New Roman" w:hAnsi="Times New Roman" w:cs="Times New Roman"/>
          <w:sz w:val="24"/>
          <w:szCs w:val="24"/>
        </w:rPr>
        <w:t>Основной  целью  интеграции  знаний  по  основам  безопасности  жизни  в  содержание  базового  курса  «Окружающий  мир»  является  формирование  социального  опыта  школьника,  осознание  им  необходимости  уметь  применять  полученные  знания  в  нестандартной  ситуации.</w:t>
      </w:r>
    </w:p>
    <w:p w:rsidR="00A306B1" w:rsidRPr="008C40A9" w:rsidRDefault="00DB5C15" w:rsidP="00DB5C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A306B1" w:rsidRPr="008C40A9">
        <w:rPr>
          <w:rFonts w:ascii="Times New Roman" w:hAnsi="Times New Roman" w:cs="Times New Roman"/>
          <w:sz w:val="24"/>
          <w:szCs w:val="24"/>
        </w:rPr>
        <w:t>Для  младшего  школьника  особенно  актуальны  следующие  способы  передачи  своего  отношения  к  полученной  информации:  движение  (активное  практическое  действие,  игра  как  реализация  полученных  знаний,  рисунок)  и  слово  (б</w:t>
      </w:r>
      <w:r w:rsidR="006B1BDA">
        <w:rPr>
          <w:rFonts w:ascii="Times New Roman" w:hAnsi="Times New Roman" w:cs="Times New Roman"/>
          <w:sz w:val="24"/>
          <w:szCs w:val="24"/>
        </w:rPr>
        <w:t>еседа,  рассказ).</w:t>
      </w:r>
      <w:r w:rsidR="00A306B1" w:rsidRPr="008C40A9">
        <w:rPr>
          <w:rFonts w:ascii="Times New Roman" w:hAnsi="Times New Roman" w:cs="Times New Roman"/>
          <w:sz w:val="24"/>
          <w:szCs w:val="24"/>
        </w:rPr>
        <w:t xml:space="preserve">  В  ходе  изучения  данного  курса  обучающиеся  должны  овладеть  не  только  правилами  безопасного  поведения  в   различных  ситуациях,  но  и  путями  и  средствами  укрепления  здоровья:  уметь  оказывать  первую  медицинскую  помощь,  общаться  со  сверстниками  и  взрослыми,  знать  о  значении  природного  окружения  для  здоровья  человека.</w:t>
      </w:r>
    </w:p>
    <w:p w:rsidR="00DB5C15" w:rsidRPr="006B1BDA" w:rsidRDefault="00A306B1" w:rsidP="00DB5C1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8C40A9">
        <w:rPr>
          <w:rFonts w:ascii="Times New Roman" w:hAnsi="Times New Roman" w:cs="Times New Roman"/>
          <w:sz w:val="24"/>
          <w:szCs w:val="24"/>
        </w:rPr>
        <w:t xml:space="preserve">   </w:t>
      </w:r>
      <w:r w:rsidR="00DB5C15" w:rsidRPr="006B1BD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Цели программы:</w:t>
      </w:r>
    </w:p>
    <w:p w:rsidR="00DB5C15" w:rsidRPr="00395BAF" w:rsidRDefault="00DB5C15" w:rsidP="00DB5C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95B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сформировать у детей потребность предвидеть возможные жизненные экстремальные ситуации;</w:t>
      </w:r>
    </w:p>
    <w:p w:rsidR="00DB5C15" w:rsidRPr="00395BAF" w:rsidRDefault="00DB5C15" w:rsidP="00DB5C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95B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формировать у учащихся сознательное и ответственное отношение к личной безопасности и безопасности окружающих;</w:t>
      </w:r>
    </w:p>
    <w:p w:rsidR="00DB5C15" w:rsidRPr="00395BAF" w:rsidRDefault="00DB5C15" w:rsidP="00DB5C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95B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приобретение ими навыков сохранения жизни и здоровья в неблагоприятных, угрожающих жизни условиях, оказание помощи пострадавшим;</w:t>
      </w:r>
    </w:p>
    <w:p w:rsidR="00DB5C15" w:rsidRPr="00395BAF" w:rsidRDefault="00DB5C15" w:rsidP="00DB5C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95B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выработать достаточно твёрдые умения и навыки поведения в той или иной ситуации;</w:t>
      </w:r>
    </w:p>
    <w:p w:rsidR="00DB5C15" w:rsidRPr="00395BAF" w:rsidRDefault="00DB5C15" w:rsidP="00DB5C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95B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-обучить детей методам обеспечения личной безопасности.</w:t>
      </w:r>
    </w:p>
    <w:p w:rsidR="00DB5C15" w:rsidRPr="00395BAF" w:rsidRDefault="00DB5C15" w:rsidP="00DB5C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95BA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Задачи программы:</w:t>
      </w:r>
    </w:p>
    <w:p w:rsidR="00DB5C15" w:rsidRPr="00395BAF" w:rsidRDefault="00DB5C15" w:rsidP="00DB5C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B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Pr="00395B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95B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развитие у детей чувства ответственности за свое поведение, бережного отношения к своему здоровью и здоровью окружающих;</w:t>
      </w:r>
      <w:r w:rsidRPr="00395B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5C15" w:rsidRPr="00395BAF" w:rsidRDefault="00DB5C15" w:rsidP="00DB5C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95B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-стимулирование у ребенка самостоятельности в принятии решений и выработка умений и навыков безопасного поведения в реальной жизни приобретение учащимися начальных знаний, умений и навыков в области безопасности жизни;</w:t>
      </w:r>
    </w:p>
    <w:p w:rsidR="00DB5C15" w:rsidRPr="00395BAF" w:rsidRDefault="00DB5C15" w:rsidP="00DB5C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95B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-формирование у детей научно обоснованной системы понятий основ безопасности жизнедеятельности;</w:t>
      </w:r>
    </w:p>
    <w:p w:rsidR="00DB5C15" w:rsidRPr="00395BAF" w:rsidRDefault="00DB5C15" w:rsidP="00DB5C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95B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-выработка необходимых умений и навыков безопасного поведения в повседневной жизни в случае возникновения различных опасных и чрезвычайных ситуаций.</w:t>
      </w:r>
    </w:p>
    <w:p w:rsidR="00DB5C15" w:rsidRPr="00395BAF" w:rsidRDefault="00DB5C15" w:rsidP="00DB5C1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395BA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Принципы обучения младших школьников ОБЖ:</w:t>
      </w:r>
    </w:p>
    <w:p w:rsidR="00DB5C15" w:rsidRPr="00395BAF" w:rsidRDefault="00DB5C15" w:rsidP="00DB5C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95BA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 Преемственность.</w:t>
      </w:r>
      <w:r w:rsidRPr="00395B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395B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Каждая новая ступень обучения младших школьников</w:t>
      </w:r>
      <w:r w:rsidRPr="00395B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95B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должна опираться на уже усвоенные ими знания, умения и навыки, полученные в</w:t>
      </w:r>
      <w:r w:rsidRPr="00395B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95B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дошкольных учреждениях и от родителей.</w:t>
      </w:r>
    </w:p>
    <w:p w:rsidR="00DB5C15" w:rsidRPr="00395BAF" w:rsidRDefault="00DB5C15" w:rsidP="00DB5C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95BA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 Последовательность и постепенность.</w:t>
      </w:r>
      <w:r w:rsidRPr="00395B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395B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Знания по основам безопасности жизнедеятельности следует давать постепенно, определенными дозами, без перегрузки, с нарастающим объемом информации.</w:t>
      </w:r>
    </w:p>
    <w:p w:rsidR="00DB5C15" w:rsidRPr="00395BAF" w:rsidRDefault="00DB5C15" w:rsidP="00DB5C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95BA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lastRenderedPageBreak/>
        <w:t xml:space="preserve">        Принцип развивающего обучения.</w:t>
      </w:r>
      <w:r w:rsidRPr="00395B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395B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Задачей является достижение понимания, осмысления и осознания учащимися смысла конкретных безопасных действий в традиционной обстановке. Успешность обучения определяется способностью ребенка самостоятельно объяснить, почему Он</w:t>
      </w:r>
      <w:r w:rsidRPr="00395B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95B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должен поступить именно так, а не иначе. И как результат — осознанно вести себя</w:t>
      </w:r>
      <w:r w:rsidRPr="00395B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95B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реальных условиях.</w:t>
      </w:r>
    </w:p>
    <w:p w:rsidR="00DB5C15" w:rsidRPr="00395BAF" w:rsidRDefault="00DB5C15" w:rsidP="00DB5C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95BA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Доступность.</w:t>
      </w:r>
      <w:r w:rsidRPr="00395B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395B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Учебный материал должен быть изложен в доступной форме.</w:t>
      </w:r>
      <w:r w:rsidRPr="00395B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95B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Дети не воспринимают сложную информацию с детализацией общепринятых определений и понятий, к ним необходимы комментарии.</w:t>
      </w:r>
    </w:p>
    <w:p w:rsidR="00DB5C15" w:rsidRPr="00395BAF" w:rsidRDefault="00DB5C15" w:rsidP="00DB5C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95BA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Наглядность.</w:t>
      </w:r>
      <w:r w:rsidRPr="00395B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395B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Этот принцип традиционно используется в работе с учащимися,</w:t>
      </w:r>
      <w:r w:rsidRPr="00395B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95B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когда они должны сами все увидеть, услышать, потрогать и тем самым реализовать</w:t>
      </w:r>
      <w:r w:rsidRPr="00395B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95B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стремление к познанию. При обучении основам безопасности жизнедеятельности необходимы наглядные средства: учебные книжки-тетради с иллюстрированным материалом, плакаты, макеты, специальное оборудование для проведения игровых занятий, видеофильмы, компьютерные игры и т.д.</w:t>
      </w:r>
    </w:p>
    <w:p w:rsidR="00DB5C15" w:rsidRPr="00395BAF" w:rsidRDefault="00DB5C15" w:rsidP="00DB5C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95BA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Принцип единства воспитания и обучения.</w:t>
      </w:r>
      <w:r w:rsidRPr="00395B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395B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всех этапах обучения необходимо воспитывать у детей культуру поведения на улицах и дорогах, в общественных</w:t>
      </w:r>
      <w:r w:rsidRPr="00395B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95B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местах, в домашних условиях.     </w:t>
      </w:r>
    </w:p>
    <w:p w:rsidR="00A306B1" w:rsidRPr="00395BAF" w:rsidRDefault="00A306B1" w:rsidP="00DB5C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DB5C15" w:rsidRPr="00395BAF" w:rsidRDefault="00DB5C15" w:rsidP="006B1B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C15" w:rsidRPr="00395BAF" w:rsidRDefault="00DB5C15" w:rsidP="006B1B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C15" w:rsidRDefault="00DB5C15" w:rsidP="006B1BDA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B5C15" w:rsidRDefault="00DB5C15" w:rsidP="006B1BDA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B5C15" w:rsidRDefault="00DB5C15" w:rsidP="006B1BDA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B5C15" w:rsidRDefault="00DB5C15" w:rsidP="006B1BDA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B5C15" w:rsidRDefault="00DB5C15" w:rsidP="006B1BDA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B5C15" w:rsidRDefault="00DB5C15" w:rsidP="006B1BDA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B5C15" w:rsidRDefault="00DB5C15" w:rsidP="006B1BDA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B5C15" w:rsidRDefault="00DB5C15" w:rsidP="006B1BDA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B5C15" w:rsidRDefault="00DB5C15" w:rsidP="006B1BDA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B5C15" w:rsidRDefault="00DB5C15" w:rsidP="006B1BDA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B5C15" w:rsidRDefault="00DB5C15" w:rsidP="006B1BDA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B5C15" w:rsidRDefault="00DB5C15" w:rsidP="006B1BDA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B5C15" w:rsidRDefault="00DB5C15" w:rsidP="006B1BDA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B5C15" w:rsidRDefault="00DB5C15" w:rsidP="006B1BDA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B5C15" w:rsidRDefault="00DB5C15" w:rsidP="006B1BDA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B5C15" w:rsidRDefault="00DB5C15" w:rsidP="00DB5C15">
      <w:pPr>
        <w:spacing w:after="0" w:line="360" w:lineRule="auto"/>
        <w:ind w:left="-567" w:right="424" w:firstLine="709"/>
        <w:jc w:val="center"/>
        <w:rPr>
          <w:rFonts w:ascii="Times New Roman" w:hAnsi="Times New Roman"/>
          <w:b/>
          <w:sz w:val="24"/>
          <w:szCs w:val="24"/>
        </w:rPr>
      </w:pPr>
      <w:r w:rsidRPr="00840530">
        <w:rPr>
          <w:rFonts w:ascii="Times New Roman" w:hAnsi="Times New Roman"/>
          <w:b/>
          <w:sz w:val="24"/>
          <w:szCs w:val="24"/>
          <w:lang w:val="en-US"/>
        </w:rPr>
        <w:lastRenderedPageBreak/>
        <w:t>II</w:t>
      </w:r>
      <w:r w:rsidRPr="00840530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</w:p>
    <w:p w:rsidR="00DB5C15" w:rsidRDefault="00DB5C15" w:rsidP="00DB5C15">
      <w:pPr>
        <w:spacing w:after="0" w:line="360" w:lineRule="auto"/>
        <w:ind w:left="-567" w:right="424" w:firstLine="709"/>
        <w:jc w:val="center"/>
        <w:rPr>
          <w:rFonts w:ascii="Times New Roman" w:hAnsi="Times New Roman"/>
          <w:b/>
          <w:sz w:val="24"/>
          <w:szCs w:val="24"/>
        </w:rPr>
      </w:pPr>
      <w:r w:rsidRPr="00840530">
        <w:rPr>
          <w:rFonts w:ascii="Times New Roman" w:hAnsi="Times New Roman"/>
          <w:b/>
          <w:sz w:val="24"/>
          <w:szCs w:val="24"/>
        </w:rPr>
        <w:t>(личностные, метапредметные, предметные) освоения учебного процесса</w:t>
      </w:r>
    </w:p>
    <w:p w:rsidR="00395BAF" w:rsidRPr="00956538" w:rsidRDefault="00395BAF" w:rsidP="00DB5C15">
      <w:pPr>
        <w:spacing w:after="0" w:line="360" w:lineRule="auto"/>
        <w:ind w:left="-567" w:right="424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B5C15" w:rsidRDefault="00A306B1" w:rsidP="00DB5C1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C15">
        <w:rPr>
          <w:rFonts w:ascii="Times New Roman" w:hAnsi="Times New Roman" w:cs="Times New Roman"/>
          <w:sz w:val="24"/>
          <w:szCs w:val="24"/>
        </w:rPr>
        <w:t>Результаты  изучения  курса</w:t>
      </w:r>
    </w:p>
    <w:p w:rsidR="00A306B1" w:rsidRPr="00DB5C15" w:rsidRDefault="00A306B1" w:rsidP="00DB5C1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C15">
        <w:rPr>
          <w:rFonts w:ascii="Times New Roman" w:hAnsi="Times New Roman" w:cs="Times New Roman"/>
          <w:sz w:val="24"/>
          <w:szCs w:val="24"/>
        </w:rPr>
        <w:t xml:space="preserve"> Программа  обеспечивает  достижение  выпускниками  начальной  школы  определенных  личностных,  метапредметных  и  предметных  результатов.</w:t>
      </w:r>
    </w:p>
    <w:p w:rsidR="00A306B1" w:rsidRPr="00DB5C15" w:rsidRDefault="00DB5C15" w:rsidP="008C40A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   </w:t>
      </w:r>
      <w:r w:rsidR="00A306B1" w:rsidRPr="00DB5C15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Личностными  результатами </w:t>
      </w:r>
      <w:r w:rsidR="00A306B1" w:rsidRPr="00DB5C15">
        <w:rPr>
          <w:rFonts w:ascii="Times New Roman" w:hAnsi="Times New Roman" w:cs="Times New Roman"/>
          <w:sz w:val="24"/>
          <w:szCs w:val="24"/>
        </w:rPr>
        <w:t xml:space="preserve">изучения курса является формирование следующих умений:  </w:t>
      </w:r>
    </w:p>
    <w:p w:rsidR="00A306B1" w:rsidRPr="00DB5C15" w:rsidRDefault="00A306B1" w:rsidP="008C40A9">
      <w:pPr>
        <w:pStyle w:val="3"/>
        <w:numPr>
          <w:ilvl w:val="0"/>
          <w:numId w:val="11"/>
        </w:numPr>
        <w:spacing w:before="0" w:line="360" w:lineRule="auto"/>
        <w:jc w:val="both"/>
        <w:rPr>
          <w:b w:val="0"/>
          <w:sz w:val="24"/>
          <w:szCs w:val="24"/>
        </w:rPr>
      </w:pPr>
      <w:r w:rsidRPr="00DB5C15">
        <w:rPr>
          <w:b w:val="0"/>
          <w:sz w:val="24"/>
          <w:szCs w:val="24"/>
        </w:rPr>
        <w:t>Оценивать  жизненные ситуации (поступки людей) с точки зрения общепринятых норм и ценностей.</w:t>
      </w:r>
    </w:p>
    <w:p w:rsidR="00A306B1" w:rsidRPr="00DB5C15" w:rsidRDefault="00A306B1" w:rsidP="008C40A9">
      <w:pPr>
        <w:pStyle w:val="3"/>
        <w:numPr>
          <w:ilvl w:val="0"/>
          <w:numId w:val="11"/>
        </w:numPr>
        <w:spacing w:before="0" w:line="360" w:lineRule="auto"/>
        <w:jc w:val="both"/>
        <w:rPr>
          <w:b w:val="0"/>
          <w:sz w:val="24"/>
          <w:szCs w:val="24"/>
        </w:rPr>
      </w:pPr>
      <w:r w:rsidRPr="00DB5C15">
        <w:rPr>
          <w:b w:val="0"/>
          <w:sz w:val="24"/>
          <w:szCs w:val="24"/>
        </w:rPr>
        <w:t>Самостоятельно определять и высказывать самые простые общие для всех людей правила поведения .</w:t>
      </w:r>
    </w:p>
    <w:p w:rsidR="00A306B1" w:rsidRPr="00DB5C15" w:rsidRDefault="00A306B1" w:rsidP="008C40A9">
      <w:pPr>
        <w:pStyle w:val="3"/>
        <w:numPr>
          <w:ilvl w:val="0"/>
          <w:numId w:val="11"/>
        </w:numPr>
        <w:spacing w:before="0" w:line="360" w:lineRule="auto"/>
        <w:jc w:val="both"/>
        <w:rPr>
          <w:b w:val="0"/>
          <w:sz w:val="24"/>
          <w:szCs w:val="24"/>
        </w:rPr>
      </w:pPr>
      <w:r w:rsidRPr="00DB5C15">
        <w:rPr>
          <w:b w:val="0"/>
          <w:sz w:val="24"/>
          <w:szCs w:val="24"/>
        </w:rPr>
        <w:t>В предложенных ситуациях, опираясь на общие для всех простые правила поведения,  делать выбор, какой поступок совершить.</w:t>
      </w:r>
    </w:p>
    <w:p w:rsidR="00A306B1" w:rsidRPr="00DB5C15" w:rsidRDefault="00A306B1" w:rsidP="008C40A9">
      <w:pPr>
        <w:pStyle w:val="3"/>
        <w:numPr>
          <w:ilvl w:val="0"/>
          <w:numId w:val="11"/>
        </w:numPr>
        <w:spacing w:before="0" w:line="360" w:lineRule="auto"/>
        <w:jc w:val="both"/>
        <w:rPr>
          <w:b w:val="0"/>
          <w:sz w:val="24"/>
          <w:szCs w:val="24"/>
        </w:rPr>
      </w:pPr>
      <w:r w:rsidRPr="00DB5C15">
        <w:rPr>
          <w:b w:val="0"/>
          <w:sz w:val="24"/>
          <w:szCs w:val="24"/>
        </w:rPr>
        <w:t>Понимать  важность  бережного  отношения  к  здоровью  человека  и  природе.</w:t>
      </w:r>
    </w:p>
    <w:p w:rsidR="00A306B1" w:rsidRPr="00DB5C15" w:rsidRDefault="00A306B1" w:rsidP="008C40A9">
      <w:pPr>
        <w:pStyle w:val="3"/>
        <w:numPr>
          <w:ilvl w:val="0"/>
          <w:numId w:val="11"/>
        </w:numPr>
        <w:spacing w:before="0" w:line="360" w:lineRule="auto"/>
        <w:jc w:val="both"/>
        <w:rPr>
          <w:b w:val="0"/>
          <w:sz w:val="24"/>
          <w:szCs w:val="24"/>
        </w:rPr>
      </w:pPr>
      <w:r w:rsidRPr="00DB5C15">
        <w:rPr>
          <w:b w:val="0"/>
          <w:sz w:val="24"/>
          <w:szCs w:val="24"/>
        </w:rPr>
        <w:t>Понимать  важность  здорового  образа  жизни.</w:t>
      </w:r>
    </w:p>
    <w:p w:rsidR="00A306B1" w:rsidRPr="00DB5C15" w:rsidRDefault="00A306B1" w:rsidP="008C40A9">
      <w:pPr>
        <w:pStyle w:val="3"/>
        <w:numPr>
          <w:ilvl w:val="0"/>
          <w:numId w:val="11"/>
        </w:numPr>
        <w:spacing w:before="0" w:line="360" w:lineRule="auto"/>
        <w:jc w:val="both"/>
        <w:rPr>
          <w:b w:val="0"/>
          <w:sz w:val="24"/>
          <w:szCs w:val="24"/>
        </w:rPr>
      </w:pPr>
      <w:r w:rsidRPr="00DB5C15">
        <w:rPr>
          <w:b w:val="0"/>
          <w:sz w:val="24"/>
          <w:szCs w:val="24"/>
        </w:rPr>
        <w:t>Соблюдать  простые  и  общепринятые  правила  «безопасного»,  «правильного»  поведения.</w:t>
      </w:r>
    </w:p>
    <w:p w:rsidR="00A306B1" w:rsidRPr="00DB5C15" w:rsidRDefault="00A306B1" w:rsidP="008C40A9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DB5C15">
        <w:rPr>
          <w:rFonts w:ascii="Times New Roman" w:eastAsia="SchoolBookC" w:hAnsi="Times New Roman" w:cs="Times New Roman"/>
          <w:sz w:val="24"/>
          <w:szCs w:val="24"/>
        </w:rPr>
        <w:t>ознакомление учащихся с терминологией «здоровье»  и  «здоровый  образ  жизни».</w:t>
      </w:r>
    </w:p>
    <w:p w:rsidR="00A306B1" w:rsidRPr="00DB5C15" w:rsidRDefault="00DB5C15" w:rsidP="008C40A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306B1" w:rsidRPr="00DB5C15">
        <w:rPr>
          <w:rFonts w:ascii="Times New Roman" w:hAnsi="Times New Roman" w:cs="Times New Roman"/>
          <w:sz w:val="24"/>
          <w:szCs w:val="24"/>
        </w:rPr>
        <w:t>Метапредметными  результатами изучения курса является формирование следующих универсальных учебных действий (УУД):</w:t>
      </w:r>
    </w:p>
    <w:p w:rsidR="00A306B1" w:rsidRPr="00DB5C15" w:rsidRDefault="00A306B1" w:rsidP="008C40A9">
      <w:pPr>
        <w:pStyle w:val="3"/>
        <w:numPr>
          <w:ilvl w:val="0"/>
          <w:numId w:val="14"/>
        </w:numPr>
        <w:spacing w:before="0" w:line="360" w:lineRule="auto"/>
        <w:jc w:val="both"/>
        <w:rPr>
          <w:b w:val="0"/>
          <w:sz w:val="24"/>
          <w:szCs w:val="24"/>
        </w:rPr>
      </w:pPr>
      <w:r w:rsidRPr="00DB5C15">
        <w:rPr>
          <w:b w:val="0"/>
          <w:sz w:val="24"/>
          <w:szCs w:val="24"/>
        </w:rPr>
        <w:t>Совместно договариваться о  правилах поведения в школе и следовать им;</w:t>
      </w:r>
    </w:p>
    <w:p w:rsidR="00A306B1" w:rsidRPr="00DB5C15" w:rsidRDefault="00A306B1" w:rsidP="008C40A9">
      <w:pPr>
        <w:pStyle w:val="3"/>
        <w:numPr>
          <w:ilvl w:val="0"/>
          <w:numId w:val="14"/>
        </w:numPr>
        <w:spacing w:before="0" w:line="360" w:lineRule="auto"/>
        <w:jc w:val="both"/>
        <w:rPr>
          <w:b w:val="0"/>
          <w:sz w:val="24"/>
          <w:szCs w:val="24"/>
        </w:rPr>
      </w:pPr>
      <w:r w:rsidRPr="00DB5C15">
        <w:rPr>
          <w:b w:val="0"/>
          <w:sz w:val="24"/>
          <w:szCs w:val="24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A306B1" w:rsidRPr="00DB5C15" w:rsidRDefault="00A306B1" w:rsidP="008C40A9">
      <w:pPr>
        <w:pStyle w:val="3"/>
        <w:numPr>
          <w:ilvl w:val="0"/>
          <w:numId w:val="14"/>
        </w:numPr>
        <w:spacing w:before="0" w:line="360" w:lineRule="auto"/>
        <w:jc w:val="both"/>
        <w:rPr>
          <w:b w:val="0"/>
          <w:sz w:val="24"/>
          <w:szCs w:val="24"/>
        </w:rPr>
      </w:pPr>
      <w:r w:rsidRPr="00DB5C15">
        <w:rPr>
          <w:b w:val="0"/>
          <w:sz w:val="24"/>
          <w:szCs w:val="24"/>
        </w:rPr>
        <w:t>Перерабатывать полученную информацию: сравнивать и  группировать факты и явления.</w:t>
      </w:r>
    </w:p>
    <w:p w:rsidR="00A306B1" w:rsidRPr="00DB5C15" w:rsidRDefault="00A306B1" w:rsidP="008C40A9">
      <w:pPr>
        <w:pStyle w:val="3"/>
        <w:numPr>
          <w:ilvl w:val="0"/>
          <w:numId w:val="14"/>
        </w:numPr>
        <w:spacing w:before="0" w:line="360" w:lineRule="auto"/>
        <w:jc w:val="both"/>
        <w:rPr>
          <w:b w:val="0"/>
          <w:sz w:val="24"/>
          <w:szCs w:val="24"/>
        </w:rPr>
      </w:pPr>
      <w:r w:rsidRPr="00DB5C15">
        <w:rPr>
          <w:b w:val="0"/>
          <w:sz w:val="24"/>
          <w:szCs w:val="24"/>
        </w:rPr>
        <w:t>Перерабатывать полученную информацию: делать выводы на основе обобщения   знаний.</w:t>
      </w:r>
    </w:p>
    <w:p w:rsidR="00A306B1" w:rsidRPr="00DB5C15" w:rsidRDefault="00A306B1" w:rsidP="008C40A9">
      <w:pPr>
        <w:pStyle w:val="3"/>
        <w:numPr>
          <w:ilvl w:val="0"/>
          <w:numId w:val="14"/>
        </w:numPr>
        <w:spacing w:before="0" w:line="360" w:lineRule="auto"/>
        <w:jc w:val="both"/>
        <w:rPr>
          <w:b w:val="0"/>
          <w:sz w:val="24"/>
          <w:szCs w:val="24"/>
        </w:rPr>
      </w:pPr>
      <w:r w:rsidRPr="00DB5C15">
        <w:rPr>
          <w:b w:val="0"/>
          <w:sz w:val="24"/>
          <w:szCs w:val="24"/>
        </w:rPr>
        <w:t>Определять причины явлений, событий.</w:t>
      </w:r>
    </w:p>
    <w:p w:rsidR="00A306B1" w:rsidRPr="00DB5C15" w:rsidRDefault="00A306B1" w:rsidP="008C40A9">
      <w:pPr>
        <w:pStyle w:val="3"/>
        <w:numPr>
          <w:ilvl w:val="0"/>
          <w:numId w:val="14"/>
        </w:numPr>
        <w:spacing w:before="0" w:line="360" w:lineRule="auto"/>
        <w:jc w:val="both"/>
        <w:rPr>
          <w:b w:val="0"/>
          <w:sz w:val="24"/>
          <w:szCs w:val="24"/>
        </w:rPr>
      </w:pPr>
      <w:r w:rsidRPr="00DB5C15">
        <w:rPr>
          <w:b w:val="0"/>
          <w:sz w:val="24"/>
          <w:szCs w:val="24"/>
        </w:rPr>
        <w:t>Ориентироваться в своей системе знаний.</w:t>
      </w:r>
    </w:p>
    <w:p w:rsidR="00A306B1" w:rsidRPr="00DB5C15" w:rsidRDefault="00A306B1" w:rsidP="008C40A9">
      <w:pPr>
        <w:pStyle w:val="3"/>
        <w:numPr>
          <w:ilvl w:val="0"/>
          <w:numId w:val="14"/>
        </w:numPr>
        <w:spacing w:before="0" w:line="360" w:lineRule="auto"/>
        <w:jc w:val="both"/>
        <w:rPr>
          <w:b w:val="0"/>
          <w:sz w:val="24"/>
          <w:szCs w:val="24"/>
        </w:rPr>
      </w:pPr>
      <w:r w:rsidRPr="00DB5C15">
        <w:rPr>
          <w:b w:val="0"/>
          <w:sz w:val="24"/>
          <w:szCs w:val="24"/>
        </w:rPr>
        <w:t>Доносить свою позицию до других: высказывать свою точку зрения и пытаться её обосновать, приводя аргументы.</w:t>
      </w:r>
    </w:p>
    <w:p w:rsidR="00A306B1" w:rsidRPr="00DB5C15" w:rsidRDefault="00A306B1" w:rsidP="008C40A9">
      <w:pPr>
        <w:pStyle w:val="3"/>
        <w:numPr>
          <w:ilvl w:val="0"/>
          <w:numId w:val="14"/>
        </w:numPr>
        <w:spacing w:before="0" w:line="360" w:lineRule="auto"/>
        <w:jc w:val="both"/>
        <w:rPr>
          <w:b w:val="0"/>
          <w:sz w:val="24"/>
          <w:szCs w:val="24"/>
        </w:rPr>
      </w:pPr>
      <w:r w:rsidRPr="00DB5C15">
        <w:rPr>
          <w:b w:val="0"/>
          <w:sz w:val="24"/>
          <w:szCs w:val="24"/>
        </w:rPr>
        <w:t>Слушать других, пытаться принимать другую точку зрения, быть готовым изменить свою точку зрения.</w:t>
      </w:r>
    </w:p>
    <w:p w:rsidR="00A306B1" w:rsidRPr="00DB5C15" w:rsidRDefault="00A306B1" w:rsidP="008C40A9">
      <w:pPr>
        <w:pStyle w:val="3"/>
        <w:spacing w:before="0" w:line="360" w:lineRule="auto"/>
        <w:ind w:left="1004"/>
        <w:jc w:val="both"/>
        <w:rPr>
          <w:b w:val="0"/>
          <w:sz w:val="24"/>
          <w:szCs w:val="24"/>
        </w:rPr>
      </w:pPr>
    </w:p>
    <w:p w:rsidR="00A306B1" w:rsidRPr="00DB5C15" w:rsidRDefault="00A306B1" w:rsidP="00DB5C1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5C15">
        <w:rPr>
          <w:rFonts w:ascii="Times New Roman" w:hAnsi="Times New Roman" w:cs="Times New Roman"/>
          <w:sz w:val="24"/>
          <w:szCs w:val="24"/>
        </w:rPr>
        <w:lastRenderedPageBreak/>
        <w:t xml:space="preserve">Предметными результатами изучения курса является сформированность следующих умений: </w:t>
      </w:r>
    </w:p>
    <w:p w:rsidR="00A306B1" w:rsidRPr="00DB5C15" w:rsidRDefault="00A306B1" w:rsidP="008C40A9">
      <w:pPr>
        <w:pStyle w:val="a9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C15">
        <w:rPr>
          <w:rFonts w:ascii="Times New Roman" w:hAnsi="Times New Roman" w:cs="Times New Roman"/>
          <w:sz w:val="24"/>
          <w:szCs w:val="24"/>
        </w:rPr>
        <w:t>Оценивать правильность поведения людей в природе.</w:t>
      </w:r>
    </w:p>
    <w:p w:rsidR="00A306B1" w:rsidRPr="00DB5C15" w:rsidRDefault="00A306B1" w:rsidP="008C40A9">
      <w:pPr>
        <w:pStyle w:val="a9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C15">
        <w:rPr>
          <w:rFonts w:ascii="Times New Roman" w:hAnsi="Times New Roman" w:cs="Times New Roman"/>
          <w:sz w:val="24"/>
          <w:szCs w:val="24"/>
        </w:rPr>
        <w:t>Оценивать правильность поведения в быту  (правила общения, правила ОБЖ, уличного движения).</w:t>
      </w:r>
    </w:p>
    <w:p w:rsidR="00A306B1" w:rsidRPr="00DB5C15" w:rsidRDefault="00A306B1" w:rsidP="008C40A9">
      <w:pPr>
        <w:pStyle w:val="a9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C15">
        <w:rPr>
          <w:rFonts w:ascii="Times New Roman" w:hAnsi="Times New Roman" w:cs="Times New Roman"/>
          <w:sz w:val="24"/>
          <w:szCs w:val="24"/>
        </w:rPr>
        <w:t>Уметь  определять стороны света по солнцу и по компасу.</w:t>
      </w:r>
    </w:p>
    <w:p w:rsidR="00A306B1" w:rsidRPr="00DB5C15" w:rsidRDefault="00A306B1" w:rsidP="008C40A9">
      <w:pPr>
        <w:pStyle w:val="a9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C15">
        <w:rPr>
          <w:rFonts w:ascii="Times New Roman" w:hAnsi="Times New Roman" w:cs="Times New Roman"/>
          <w:sz w:val="24"/>
          <w:szCs w:val="24"/>
        </w:rPr>
        <w:t xml:space="preserve">Объяснять роль основных органов и систем органов в организме человека. </w:t>
      </w:r>
    </w:p>
    <w:p w:rsidR="00A306B1" w:rsidRPr="00DB5C15" w:rsidRDefault="00A306B1" w:rsidP="008C40A9">
      <w:pPr>
        <w:pStyle w:val="a9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C15">
        <w:rPr>
          <w:rFonts w:ascii="Times New Roman" w:hAnsi="Times New Roman" w:cs="Times New Roman"/>
          <w:sz w:val="24"/>
          <w:szCs w:val="24"/>
        </w:rPr>
        <w:t>Применять знания о своём организме в жизни (для составления режима дня, правил поведения и т.д.).</w:t>
      </w:r>
    </w:p>
    <w:p w:rsidR="00A306B1" w:rsidRPr="00DB5C15" w:rsidRDefault="00A306B1" w:rsidP="008C40A9">
      <w:pPr>
        <w:pStyle w:val="a9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C15">
        <w:rPr>
          <w:rFonts w:ascii="Times New Roman" w:hAnsi="Times New Roman" w:cs="Times New Roman"/>
          <w:sz w:val="24"/>
          <w:szCs w:val="24"/>
        </w:rPr>
        <w:t xml:space="preserve">Оценивать, что полезно для здоровья, а что вредно. </w:t>
      </w:r>
    </w:p>
    <w:p w:rsidR="00A306B1" w:rsidRPr="00DB5C15" w:rsidRDefault="00A306B1" w:rsidP="008C40A9">
      <w:pPr>
        <w:pStyle w:val="a9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C15">
        <w:rPr>
          <w:rFonts w:ascii="Times New Roman" w:hAnsi="Times New Roman" w:cs="Times New Roman"/>
          <w:sz w:val="24"/>
          <w:szCs w:val="24"/>
        </w:rPr>
        <w:t>Доказывать необходимость бережного отношения к здоровью  человека  и  природе.</w:t>
      </w:r>
    </w:p>
    <w:p w:rsidR="00D67698" w:rsidRPr="00DB5C15" w:rsidRDefault="00D67698" w:rsidP="00DB5C15">
      <w:pPr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5C15">
        <w:rPr>
          <w:rFonts w:ascii="Times New Roman" w:hAnsi="Times New Roman" w:cs="Times New Roman"/>
          <w:sz w:val="24"/>
          <w:szCs w:val="24"/>
        </w:rPr>
        <w:t>Предполагаемые  ре</w:t>
      </w:r>
      <w:r w:rsidR="00462384" w:rsidRPr="00DB5C15">
        <w:rPr>
          <w:rFonts w:ascii="Times New Roman" w:hAnsi="Times New Roman" w:cs="Times New Roman"/>
          <w:sz w:val="24"/>
          <w:szCs w:val="24"/>
        </w:rPr>
        <w:t>зультаты  реализации  Программы « Школа безопасности»</w:t>
      </w:r>
    </w:p>
    <w:p w:rsidR="00D67698" w:rsidRPr="00DB5C15" w:rsidRDefault="00D67698" w:rsidP="008C40A9">
      <w:pPr>
        <w:pStyle w:val="a9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C15">
        <w:rPr>
          <w:rFonts w:ascii="Times New Roman" w:hAnsi="Times New Roman" w:cs="Times New Roman"/>
          <w:iCs/>
          <w:sz w:val="24"/>
          <w:szCs w:val="24"/>
        </w:rPr>
        <w:t xml:space="preserve">Первый уровень результатов — </w:t>
      </w:r>
      <w:r w:rsidRPr="00DB5C15">
        <w:rPr>
          <w:rFonts w:ascii="Times New Roman" w:hAnsi="Times New Roman" w:cs="Times New Roman"/>
          <w:sz w:val="24"/>
          <w:szCs w:val="24"/>
        </w:rPr>
        <w:t>приобретение школьни</w:t>
      </w:r>
      <w:r w:rsidRPr="00DB5C15">
        <w:rPr>
          <w:rFonts w:ascii="Times New Roman" w:hAnsi="Times New Roman" w:cs="Times New Roman"/>
          <w:sz w:val="24"/>
          <w:szCs w:val="24"/>
        </w:rPr>
        <w:softHyphen/>
        <w:t>ком социальных знаний (об общественных нормах, устрой</w:t>
      </w:r>
      <w:r w:rsidRPr="00DB5C15">
        <w:rPr>
          <w:rFonts w:ascii="Times New Roman" w:hAnsi="Times New Roman" w:cs="Times New Roman"/>
          <w:sz w:val="24"/>
          <w:szCs w:val="24"/>
        </w:rPr>
        <w:softHyphen/>
        <w:t>стве общества, о социально одобряемых и неодобряемых фор</w:t>
      </w:r>
      <w:r w:rsidRPr="00DB5C15">
        <w:rPr>
          <w:rFonts w:ascii="Times New Roman" w:hAnsi="Times New Roman" w:cs="Times New Roman"/>
          <w:sz w:val="24"/>
          <w:szCs w:val="24"/>
        </w:rPr>
        <w:softHyphen/>
        <w:t>мах поведения в обществе и т. п.), первичного понимания социальной реальности и повседневной жизни.</w:t>
      </w:r>
    </w:p>
    <w:p w:rsidR="00D67698" w:rsidRPr="00DB5C15" w:rsidRDefault="00D67698" w:rsidP="008C40A9">
      <w:pPr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5C15">
        <w:rPr>
          <w:rFonts w:ascii="Times New Roman" w:hAnsi="Times New Roman" w:cs="Times New Roman"/>
          <w:sz w:val="24"/>
          <w:szCs w:val="24"/>
        </w:rPr>
        <w:t>Для достижения данного уровня результатов особое значе</w:t>
      </w:r>
      <w:r w:rsidRPr="00DB5C15">
        <w:rPr>
          <w:rFonts w:ascii="Times New Roman" w:hAnsi="Times New Roman" w:cs="Times New Roman"/>
          <w:sz w:val="24"/>
          <w:szCs w:val="24"/>
        </w:rPr>
        <w:softHyphen/>
        <w:t xml:space="preserve">ние имеет взаимодействие ученика со своими учителями (в основном в дополнительном образовании) как значимыми для него носителями положительного социального знания и повседневного опыта. </w:t>
      </w:r>
    </w:p>
    <w:p w:rsidR="00D67698" w:rsidRPr="00DB5C15" w:rsidRDefault="00D67698" w:rsidP="008C40A9">
      <w:pPr>
        <w:pStyle w:val="a9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C15">
        <w:rPr>
          <w:rFonts w:ascii="Times New Roman" w:hAnsi="Times New Roman" w:cs="Times New Roman"/>
          <w:iCs/>
          <w:sz w:val="24"/>
          <w:szCs w:val="24"/>
        </w:rPr>
        <w:t xml:space="preserve">Второй уровень результатов </w:t>
      </w:r>
      <w:r w:rsidRPr="00DB5C15">
        <w:rPr>
          <w:rFonts w:ascii="Times New Roman" w:hAnsi="Times New Roman" w:cs="Times New Roman"/>
          <w:sz w:val="24"/>
          <w:szCs w:val="24"/>
        </w:rPr>
        <w:t>— получение школьником опыта переживания и позитивного отношения к приоритетным  ценностям  «Человек. Природа. Общество», ценностного отношения к со</w:t>
      </w:r>
      <w:r w:rsidRPr="00DB5C15">
        <w:rPr>
          <w:rFonts w:ascii="Times New Roman" w:hAnsi="Times New Roman" w:cs="Times New Roman"/>
          <w:sz w:val="24"/>
          <w:szCs w:val="24"/>
        </w:rPr>
        <w:softHyphen/>
        <w:t xml:space="preserve">циальной реальности в целом. </w:t>
      </w:r>
    </w:p>
    <w:p w:rsidR="00D67698" w:rsidRPr="00DB5C15" w:rsidRDefault="00D67698" w:rsidP="008C40A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5C15">
        <w:rPr>
          <w:rFonts w:ascii="Times New Roman" w:hAnsi="Times New Roman" w:cs="Times New Roman"/>
          <w:sz w:val="24"/>
          <w:szCs w:val="24"/>
        </w:rPr>
        <w:t>Для достижения данного уровня результатов особое значе</w:t>
      </w:r>
      <w:r w:rsidRPr="00DB5C15">
        <w:rPr>
          <w:rFonts w:ascii="Times New Roman" w:hAnsi="Times New Roman" w:cs="Times New Roman"/>
          <w:sz w:val="24"/>
          <w:szCs w:val="24"/>
        </w:rPr>
        <w:softHyphen/>
        <w:t>ние имеет взаимодействие школьников между собой на уровне класса, школы, т. е. в защищенной, дружественной просоциальной среде. Именно в такой близкой социальной сре</w:t>
      </w:r>
      <w:r w:rsidRPr="00DB5C15">
        <w:rPr>
          <w:rFonts w:ascii="Times New Roman" w:hAnsi="Times New Roman" w:cs="Times New Roman"/>
          <w:sz w:val="24"/>
          <w:szCs w:val="24"/>
        </w:rPr>
        <w:softHyphen/>
        <w:t>де ребёнок получает (или не получает) первое практическое подтверждение приобретённых социальных знаний, начинает их ценить (или отвергает).</w:t>
      </w:r>
    </w:p>
    <w:p w:rsidR="00D67698" w:rsidRPr="00DB5C15" w:rsidRDefault="00D67698" w:rsidP="008C40A9">
      <w:pPr>
        <w:pStyle w:val="a9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C15">
        <w:rPr>
          <w:rFonts w:ascii="Times New Roman" w:hAnsi="Times New Roman" w:cs="Times New Roman"/>
          <w:iCs/>
          <w:sz w:val="24"/>
          <w:szCs w:val="24"/>
        </w:rPr>
        <w:t xml:space="preserve">Третий уровень результатов — </w:t>
      </w:r>
      <w:r w:rsidRPr="00DB5C15">
        <w:rPr>
          <w:rFonts w:ascii="Times New Roman" w:hAnsi="Times New Roman" w:cs="Times New Roman"/>
          <w:sz w:val="24"/>
          <w:szCs w:val="24"/>
        </w:rPr>
        <w:t xml:space="preserve">получение школьником опыта самостоятельного общественного действия. </w:t>
      </w:r>
    </w:p>
    <w:p w:rsidR="00D67698" w:rsidRPr="00DB5C15" w:rsidRDefault="00D67698" w:rsidP="008C40A9">
      <w:pPr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5C15">
        <w:rPr>
          <w:rFonts w:ascii="Times New Roman" w:hAnsi="Times New Roman" w:cs="Times New Roman"/>
          <w:sz w:val="24"/>
          <w:szCs w:val="24"/>
        </w:rPr>
        <w:t xml:space="preserve">Для  достижения  данного уровня   результатов особое  значение  имеет взаимодействие  школьника  с  открытым  социумом за пределами дружественной среды школы. Именно в опыте самостоятельного общественного действия </w:t>
      </w:r>
      <w:r w:rsidRPr="00DB5C15">
        <w:rPr>
          <w:rFonts w:ascii="Times New Roman" w:hAnsi="Times New Roman" w:cs="Times New Roman"/>
          <w:sz w:val="24"/>
          <w:szCs w:val="24"/>
        </w:rPr>
        <w:lastRenderedPageBreak/>
        <w:t>приобретается то мужество, та готовность к поступку, без ко</w:t>
      </w:r>
      <w:r w:rsidRPr="00DB5C15">
        <w:rPr>
          <w:rFonts w:ascii="Times New Roman" w:hAnsi="Times New Roman" w:cs="Times New Roman"/>
          <w:sz w:val="24"/>
          <w:szCs w:val="24"/>
        </w:rPr>
        <w:softHyphen/>
        <w:t>торых немыслимо существование гражданина и гражданского общества.</w:t>
      </w:r>
    </w:p>
    <w:p w:rsidR="00D67698" w:rsidRPr="00DB5C15" w:rsidRDefault="00D67698" w:rsidP="008C40A9">
      <w:pPr>
        <w:pStyle w:val="a9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C15">
        <w:rPr>
          <w:rFonts w:ascii="Times New Roman" w:hAnsi="Times New Roman" w:cs="Times New Roman"/>
          <w:sz w:val="24"/>
          <w:szCs w:val="24"/>
        </w:rPr>
        <w:t>В итоге:</w:t>
      </w:r>
    </w:p>
    <w:p w:rsidR="00D67698" w:rsidRPr="00DB5C15" w:rsidRDefault="00D67698" w:rsidP="008C40A9">
      <w:pPr>
        <w:pStyle w:val="a9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C15">
        <w:rPr>
          <w:rFonts w:ascii="Times New Roman" w:hAnsi="Times New Roman" w:cs="Times New Roman"/>
          <w:sz w:val="24"/>
          <w:szCs w:val="24"/>
        </w:rPr>
        <w:t>1-й  уровень – школьник  знает и понимает  общественную жизнь.</w:t>
      </w:r>
    </w:p>
    <w:p w:rsidR="00D67698" w:rsidRPr="00DB5C15" w:rsidRDefault="00D67698" w:rsidP="008C40A9">
      <w:pPr>
        <w:pStyle w:val="a9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C15">
        <w:rPr>
          <w:rFonts w:ascii="Times New Roman" w:hAnsi="Times New Roman" w:cs="Times New Roman"/>
          <w:sz w:val="24"/>
          <w:szCs w:val="24"/>
        </w:rPr>
        <w:t>2-й  уровень – школьник  ценит общественную жизнь.</w:t>
      </w:r>
    </w:p>
    <w:p w:rsidR="00D67698" w:rsidRPr="00DB5C15" w:rsidRDefault="00D67698" w:rsidP="008C40A9">
      <w:pPr>
        <w:pStyle w:val="a9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C15">
        <w:rPr>
          <w:rFonts w:ascii="Times New Roman" w:hAnsi="Times New Roman" w:cs="Times New Roman"/>
          <w:sz w:val="24"/>
          <w:szCs w:val="24"/>
        </w:rPr>
        <w:t xml:space="preserve">3-й  уровень – школьник самостоятельно  действует  в общественной  жизни. </w:t>
      </w:r>
    </w:p>
    <w:p w:rsidR="00D67698" w:rsidRPr="00DB5C15" w:rsidRDefault="00D67698" w:rsidP="008C40A9">
      <w:pPr>
        <w:pStyle w:val="a9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C15">
        <w:rPr>
          <w:rFonts w:ascii="Times New Roman" w:hAnsi="Times New Roman" w:cs="Times New Roman"/>
          <w:sz w:val="24"/>
          <w:szCs w:val="24"/>
        </w:rPr>
        <w:t xml:space="preserve">Результаты  внеурочной  деятельности    не является  предметом  контрольно-оценочных  процедур.  </w:t>
      </w:r>
    </w:p>
    <w:p w:rsidR="00DB5C15" w:rsidRPr="00DB5C15" w:rsidRDefault="00DB5C15" w:rsidP="00DB5C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C15">
        <w:rPr>
          <w:rFonts w:ascii="Times New Roman" w:hAnsi="Times New Roman" w:cs="Times New Roman"/>
          <w:sz w:val="24"/>
          <w:szCs w:val="24"/>
        </w:rPr>
        <w:t>Программой  предусмотрены  обязательные  практические  занятия:</w:t>
      </w:r>
    </w:p>
    <w:p w:rsidR="00DB5C15" w:rsidRPr="00DB5C15" w:rsidRDefault="00DB5C15" w:rsidP="00DB5C15">
      <w:pPr>
        <w:pStyle w:val="a9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C15">
        <w:rPr>
          <w:rFonts w:ascii="Times New Roman" w:hAnsi="Times New Roman" w:cs="Times New Roman"/>
          <w:sz w:val="24"/>
          <w:szCs w:val="24"/>
        </w:rPr>
        <w:t>Работа  с  дидактическим  материалом  (в  игровой  форме).</w:t>
      </w:r>
    </w:p>
    <w:p w:rsidR="00DB5C15" w:rsidRPr="00DB5C15" w:rsidRDefault="00DB5C15" w:rsidP="00DB5C15">
      <w:pPr>
        <w:pStyle w:val="a9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C15">
        <w:rPr>
          <w:rFonts w:ascii="Times New Roman" w:hAnsi="Times New Roman" w:cs="Times New Roman"/>
          <w:sz w:val="24"/>
          <w:szCs w:val="24"/>
        </w:rPr>
        <w:t>Изучение  в  реальной  обстановке  возможных  в  повседневной  жизни  опасных  ситуаций  (например,  знакомство  с  правилами  дорожного  движения  на  улицах,  перекрестках,  расположенных  вблизи  школы.</w:t>
      </w:r>
    </w:p>
    <w:p w:rsidR="00290D5A" w:rsidRPr="00290D5A" w:rsidRDefault="00DB5C15" w:rsidP="00290D5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D5A">
        <w:rPr>
          <w:rFonts w:ascii="Times New Roman" w:hAnsi="Times New Roman" w:cs="Times New Roman"/>
          <w:sz w:val="24"/>
          <w:szCs w:val="24"/>
        </w:rPr>
        <w:t xml:space="preserve">  </w:t>
      </w:r>
      <w:r w:rsidR="00290D5A" w:rsidRPr="00290D5A">
        <w:rPr>
          <w:rFonts w:ascii="Times New Roman" w:hAnsi="Times New Roman" w:cs="Times New Roman"/>
          <w:sz w:val="24"/>
          <w:szCs w:val="24"/>
        </w:rPr>
        <w:t>Предполагаемые  ре</w:t>
      </w:r>
      <w:r w:rsidR="00290D5A">
        <w:rPr>
          <w:rFonts w:ascii="Times New Roman" w:hAnsi="Times New Roman" w:cs="Times New Roman"/>
          <w:sz w:val="24"/>
          <w:szCs w:val="24"/>
        </w:rPr>
        <w:t>зультаты  реализации  программы:</w:t>
      </w:r>
    </w:p>
    <w:p w:rsidR="00290D5A" w:rsidRPr="00290D5A" w:rsidRDefault="00290D5A" w:rsidP="00290D5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0D5A">
        <w:rPr>
          <w:rFonts w:ascii="Times New Roman" w:hAnsi="Times New Roman" w:cs="Times New Roman"/>
          <w:bCs/>
          <w:sz w:val="24"/>
          <w:szCs w:val="24"/>
        </w:rPr>
        <w:t>Классификация результатов внеурочной деятельности учащихся.</w:t>
      </w:r>
    </w:p>
    <w:p w:rsidR="00290D5A" w:rsidRPr="00290D5A" w:rsidRDefault="00290D5A" w:rsidP="00290D5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D5A">
        <w:rPr>
          <w:rFonts w:ascii="Times New Roman" w:hAnsi="Times New Roman" w:cs="Times New Roman"/>
          <w:bCs/>
          <w:sz w:val="24"/>
          <w:szCs w:val="24"/>
        </w:rPr>
        <w:t>Воспитательный результат внеурочной деятельности</w:t>
      </w:r>
      <w:r w:rsidRPr="00290D5A">
        <w:rPr>
          <w:rFonts w:ascii="Times New Roman" w:hAnsi="Times New Roman" w:cs="Times New Roman"/>
          <w:sz w:val="24"/>
          <w:szCs w:val="24"/>
        </w:rPr>
        <w:t xml:space="preserve"> – непосредственное духовно-нравственное приобретение ребенка благодаря его участию в том или ином виде внеурочной деятельности. </w:t>
      </w:r>
    </w:p>
    <w:p w:rsidR="00290D5A" w:rsidRPr="00290D5A" w:rsidRDefault="00290D5A" w:rsidP="00290D5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D5A">
        <w:rPr>
          <w:rFonts w:ascii="Times New Roman" w:hAnsi="Times New Roman" w:cs="Times New Roman"/>
          <w:bCs/>
          <w:sz w:val="24"/>
          <w:szCs w:val="24"/>
        </w:rPr>
        <w:t>Воспитательный эффект внеурочной деятельности</w:t>
      </w:r>
      <w:r w:rsidRPr="00290D5A">
        <w:rPr>
          <w:rFonts w:ascii="Times New Roman" w:hAnsi="Times New Roman" w:cs="Times New Roman"/>
          <w:sz w:val="24"/>
          <w:szCs w:val="24"/>
        </w:rPr>
        <w:t xml:space="preserve"> – влияние (последствие) того или иного духовно-нравственного приобретения  на весь процесс развития личности ребенка. </w:t>
      </w:r>
    </w:p>
    <w:p w:rsidR="00290D5A" w:rsidRPr="00290D5A" w:rsidRDefault="00290D5A" w:rsidP="00290D5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D5A">
        <w:rPr>
          <w:rFonts w:ascii="Times New Roman" w:hAnsi="Times New Roman" w:cs="Times New Roman"/>
          <w:sz w:val="24"/>
          <w:szCs w:val="24"/>
        </w:rPr>
        <w:t>Воспитательные результаты внеурочной деятель</w:t>
      </w:r>
      <w:r w:rsidRPr="00290D5A">
        <w:rPr>
          <w:rFonts w:ascii="Times New Roman" w:hAnsi="Times New Roman" w:cs="Times New Roman"/>
          <w:sz w:val="24"/>
          <w:szCs w:val="24"/>
        </w:rPr>
        <w:softHyphen/>
        <w:t>ности школьников распределяются по трём уровням.</w:t>
      </w:r>
    </w:p>
    <w:p w:rsidR="00290D5A" w:rsidRPr="00290D5A" w:rsidRDefault="00290D5A" w:rsidP="00290D5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D5A">
        <w:rPr>
          <w:rFonts w:ascii="Times New Roman" w:hAnsi="Times New Roman" w:cs="Times New Roman"/>
          <w:iCs/>
          <w:sz w:val="24"/>
          <w:szCs w:val="24"/>
        </w:rPr>
        <w:t xml:space="preserve">Первый уровень результатов — </w:t>
      </w:r>
      <w:r w:rsidRPr="00290D5A">
        <w:rPr>
          <w:rFonts w:ascii="Times New Roman" w:hAnsi="Times New Roman" w:cs="Times New Roman"/>
          <w:sz w:val="24"/>
          <w:szCs w:val="24"/>
        </w:rPr>
        <w:t>приобретение школьни</w:t>
      </w:r>
      <w:r w:rsidRPr="00290D5A">
        <w:rPr>
          <w:rFonts w:ascii="Times New Roman" w:hAnsi="Times New Roman" w:cs="Times New Roman"/>
          <w:sz w:val="24"/>
          <w:szCs w:val="24"/>
        </w:rPr>
        <w:softHyphen/>
        <w:t>ком социальных знаний (об общественных нормах, устрой</w:t>
      </w:r>
      <w:r w:rsidRPr="00290D5A">
        <w:rPr>
          <w:rFonts w:ascii="Times New Roman" w:hAnsi="Times New Roman" w:cs="Times New Roman"/>
          <w:sz w:val="24"/>
          <w:szCs w:val="24"/>
        </w:rPr>
        <w:softHyphen/>
        <w:t>стве общества, о социально одобряемых и неодобряемых фор</w:t>
      </w:r>
      <w:r w:rsidRPr="00290D5A">
        <w:rPr>
          <w:rFonts w:ascii="Times New Roman" w:hAnsi="Times New Roman" w:cs="Times New Roman"/>
          <w:sz w:val="24"/>
          <w:szCs w:val="24"/>
        </w:rPr>
        <w:softHyphen/>
        <w:t>мах поведения в обществе и т. п.), первичного понимания социальной реальности и повседневной жизни.</w:t>
      </w:r>
    </w:p>
    <w:p w:rsidR="00290D5A" w:rsidRPr="00290D5A" w:rsidRDefault="00290D5A" w:rsidP="00290D5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D5A">
        <w:rPr>
          <w:rFonts w:ascii="Times New Roman" w:hAnsi="Times New Roman" w:cs="Times New Roman"/>
          <w:sz w:val="24"/>
          <w:szCs w:val="24"/>
        </w:rPr>
        <w:t>Для достижения данного уровня результатов особое значе</w:t>
      </w:r>
      <w:r w:rsidRPr="00290D5A">
        <w:rPr>
          <w:rFonts w:ascii="Times New Roman" w:hAnsi="Times New Roman" w:cs="Times New Roman"/>
          <w:sz w:val="24"/>
          <w:szCs w:val="24"/>
        </w:rPr>
        <w:softHyphen/>
        <w:t xml:space="preserve">ние имеет взаимодействие ученика со своими учителями (в основном в дополнительном образовании) как значимыми для него носителями положительного социального знания и повседневного опыта. </w:t>
      </w:r>
    </w:p>
    <w:p w:rsidR="00290D5A" w:rsidRPr="00290D5A" w:rsidRDefault="00290D5A" w:rsidP="00290D5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D5A">
        <w:rPr>
          <w:rFonts w:ascii="Times New Roman" w:hAnsi="Times New Roman" w:cs="Times New Roman"/>
          <w:iCs/>
          <w:sz w:val="24"/>
          <w:szCs w:val="24"/>
        </w:rPr>
        <w:t xml:space="preserve">Второй уровень результатов </w:t>
      </w:r>
      <w:r w:rsidRPr="00290D5A">
        <w:rPr>
          <w:rFonts w:ascii="Times New Roman" w:hAnsi="Times New Roman" w:cs="Times New Roman"/>
          <w:sz w:val="24"/>
          <w:szCs w:val="24"/>
        </w:rPr>
        <w:t>— получение школьником опыта переживания и позитивного отношения к приоритетным  ценностям  «Человек. Природа. Общество», ценностного отношения к со</w:t>
      </w:r>
      <w:r w:rsidRPr="00290D5A">
        <w:rPr>
          <w:rFonts w:ascii="Times New Roman" w:hAnsi="Times New Roman" w:cs="Times New Roman"/>
          <w:sz w:val="24"/>
          <w:szCs w:val="24"/>
        </w:rPr>
        <w:softHyphen/>
        <w:t xml:space="preserve">циальной реальности в целом. </w:t>
      </w:r>
    </w:p>
    <w:p w:rsidR="00290D5A" w:rsidRPr="00290D5A" w:rsidRDefault="00290D5A" w:rsidP="00290D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D5A">
        <w:rPr>
          <w:rFonts w:ascii="Times New Roman" w:hAnsi="Times New Roman" w:cs="Times New Roman"/>
          <w:sz w:val="24"/>
          <w:szCs w:val="24"/>
        </w:rPr>
        <w:lastRenderedPageBreak/>
        <w:t>Для достижения данного уровня результатов особое значе</w:t>
      </w:r>
      <w:r w:rsidRPr="00290D5A">
        <w:rPr>
          <w:rFonts w:ascii="Times New Roman" w:hAnsi="Times New Roman" w:cs="Times New Roman"/>
          <w:sz w:val="24"/>
          <w:szCs w:val="24"/>
        </w:rPr>
        <w:softHyphen/>
        <w:t>ние имеет взаимодействие школьников между собой на уровне класса, школы, т. е. в защищенной, дружественной просоциальной среде. Именно в такой близкой социальной сре</w:t>
      </w:r>
      <w:r w:rsidRPr="00290D5A">
        <w:rPr>
          <w:rFonts w:ascii="Times New Roman" w:hAnsi="Times New Roman" w:cs="Times New Roman"/>
          <w:sz w:val="24"/>
          <w:szCs w:val="24"/>
        </w:rPr>
        <w:softHyphen/>
        <w:t>де ребёнок получает (или не получает) первое практическое подтверждение приобретённых социальных знаний, начинает их ценить (или отвергает).</w:t>
      </w:r>
    </w:p>
    <w:p w:rsidR="00290D5A" w:rsidRPr="00290D5A" w:rsidRDefault="00290D5A" w:rsidP="00290D5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D5A">
        <w:rPr>
          <w:rFonts w:ascii="Times New Roman" w:hAnsi="Times New Roman" w:cs="Times New Roman"/>
          <w:iCs/>
          <w:sz w:val="24"/>
          <w:szCs w:val="24"/>
        </w:rPr>
        <w:t xml:space="preserve">Третий уровень результатов — </w:t>
      </w:r>
      <w:r w:rsidRPr="00290D5A">
        <w:rPr>
          <w:rFonts w:ascii="Times New Roman" w:hAnsi="Times New Roman" w:cs="Times New Roman"/>
          <w:sz w:val="24"/>
          <w:szCs w:val="24"/>
        </w:rPr>
        <w:t xml:space="preserve">получение школьником опыта самостоятельного общественного действия. </w:t>
      </w:r>
    </w:p>
    <w:p w:rsidR="00290D5A" w:rsidRPr="00290D5A" w:rsidRDefault="00290D5A" w:rsidP="00290D5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D5A">
        <w:rPr>
          <w:rFonts w:ascii="Times New Roman" w:hAnsi="Times New Roman" w:cs="Times New Roman"/>
          <w:sz w:val="24"/>
          <w:szCs w:val="24"/>
        </w:rPr>
        <w:t>Для  достижения  данного уровня   результатов особое  значение  имеет взаимодействие  школьника  с  открытым  социумом за пределами дружественной среды школы. Именно в опыте самостоятельного общественного действия приобретается то мужество, та готовность к поступку, без ко</w:t>
      </w:r>
      <w:r w:rsidRPr="00290D5A">
        <w:rPr>
          <w:rFonts w:ascii="Times New Roman" w:hAnsi="Times New Roman" w:cs="Times New Roman"/>
          <w:sz w:val="24"/>
          <w:szCs w:val="24"/>
        </w:rPr>
        <w:softHyphen/>
        <w:t>торых немыслимо существование гражданина и гражданского общества.</w:t>
      </w:r>
    </w:p>
    <w:p w:rsidR="00290D5A" w:rsidRPr="00290D5A" w:rsidRDefault="00290D5A" w:rsidP="00290D5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D5A">
        <w:rPr>
          <w:rFonts w:ascii="Times New Roman" w:hAnsi="Times New Roman" w:cs="Times New Roman"/>
          <w:sz w:val="24"/>
          <w:szCs w:val="24"/>
        </w:rPr>
        <w:t>В итоге:</w:t>
      </w:r>
    </w:p>
    <w:p w:rsidR="00290D5A" w:rsidRPr="00290D5A" w:rsidRDefault="00290D5A" w:rsidP="00290D5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D5A">
        <w:rPr>
          <w:rFonts w:ascii="Times New Roman" w:hAnsi="Times New Roman" w:cs="Times New Roman"/>
          <w:sz w:val="24"/>
          <w:szCs w:val="24"/>
        </w:rPr>
        <w:t>1-й  уровень – школьник  знает и понимает  общественную жизнь.</w:t>
      </w:r>
    </w:p>
    <w:p w:rsidR="00290D5A" w:rsidRPr="00290D5A" w:rsidRDefault="00290D5A" w:rsidP="00290D5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D5A">
        <w:rPr>
          <w:rFonts w:ascii="Times New Roman" w:hAnsi="Times New Roman" w:cs="Times New Roman"/>
          <w:sz w:val="24"/>
          <w:szCs w:val="24"/>
        </w:rPr>
        <w:t>2-й  уровень – школьник  ценит общественную жизнь.</w:t>
      </w:r>
    </w:p>
    <w:p w:rsidR="00290D5A" w:rsidRPr="00290D5A" w:rsidRDefault="00290D5A" w:rsidP="00290D5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D5A">
        <w:rPr>
          <w:rFonts w:ascii="Times New Roman" w:hAnsi="Times New Roman" w:cs="Times New Roman"/>
          <w:sz w:val="24"/>
          <w:szCs w:val="24"/>
        </w:rPr>
        <w:t xml:space="preserve">3-й  уровень – школьник самостоятельно  действует  в общественной  жизни. </w:t>
      </w:r>
    </w:p>
    <w:p w:rsidR="00290D5A" w:rsidRPr="00290D5A" w:rsidRDefault="00290D5A" w:rsidP="00290D5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D5A">
        <w:rPr>
          <w:rFonts w:ascii="Times New Roman" w:hAnsi="Times New Roman" w:cs="Times New Roman"/>
          <w:sz w:val="24"/>
          <w:szCs w:val="24"/>
        </w:rPr>
        <w:t xml:space="preserve">Результаты  внеурочной  деятельности    не является  предметом  контрольно-оценочных  процедур.  </w:t>
      </w:r>
    </w:p>
    <w:p w:rsidR="00290D5A" w:rsidRPr="00290D5A" w:rsidRDefault="00290D5A" w:rsidP="00290D5A">
      <w:pPr>
        <w:pStyle w:val="1"/>
        <w:pBdr>
          <w:bottom w:val="single" w:sz="6" w:space="0" w:color="D6DDB9"/>
        </w:pBdr>
        <w:spacing w:before="0" w:beforeAutospacing="0" w:after="0" w:afterAutospacing="0" w:line="360" w:lineRule="auto"/>
        <w:jc w:val="both"/>
        <w:rPr>
          <w:b w:val="0"/>
          <w:color w:val="333333"/>
          <w:sz w:val="24"/>
          <w:szCs w:val="24"/>
        </w:rPr>
      </w:pPr>
    </w:p>
    <w:p w:rsidR="00290D5A" w:rsidRPr="00290D5A" w:rsidRDefault="00290D5A" w:rsidP="00290D5A">
      <w:pPr>
        <w:pStyle w:val="1"/>
        <w:pBdr>
          <w:bottom w:val="single" w:sz="6" w:space="0" w:color="D6DDB9"/>
        </w:pBdr>
        <w:spacing w:before="0" w:beforeAutospacing="0" w:after="0" w:afterAutospacing="0" w:line="360" w:lineRule="auto"/>
        <w:jc w:val="both"/>
        <w:rPr>
          <w:b w:val="0"/>
          <w:color w:val="333333"/>
          <w:sz w:val="24"/>
          <w:szCs w:val="24"/>
        </w:rPr>
      </w:pPr>
    </w:p>
    <w:p w:rsidR="00DB5C15" w:rsidRPr="00290D5A" w:rsidRDefault="00DB5C15" w:rsidP="00290D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15" w:rsidRPr="00290D5A" w:rsidRDefault="00DB5C15" w:rsidP="00290D5A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B5C15" w:rsidRDefault="00DB5C15" w:rsidP="00DB5C15">
      <w:pPr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DB5C15" w:rsidRDefault="00DB5C15" w:rsidP="00DB5C15">
      <w:pPr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DB5C15" w:rsidRDefault="00DB5C15" w:rsidP="00DB5C15">
      <w:pPr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DB5C15" w:rsidRDefault="00DB5C15" w:rsidP="00DB5C15">
      <w:pPr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DB5C15" w:rsidRDefault="00DB5C15" w:rsidP="00DB5C15">
      <w:pPr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DB5C15" w:rsidRDefault="00DB5C15" w:rsidP="00DB5C15">
      <w:pPr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DB5C15" w:rsidRDefault="00DB5C15" w:rsidP="00DB5C15">
      <w:pPr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DB5C15" w:rsidRDefault="00DB5C15" w:rsidP="00DB5C15">
      <w:pPr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DB5C15" w:rsidRDefault="00DB5C15" w:rsidP="00DB5C15">
      <w:pPr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DB5C15" w:rsidRDefault="00DB5C15" w:rsidP="00DB5C15">
      <w:pPr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DB5C15" w:rsidRDefault="00DB5C15" w:rsidP="00DB5C15">
      <w:pPr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DB5C15" w:rsidRDefault="00DB5C15" w:rsidP="00DB5C15">
      <w:pPr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DB5C15" w:rsidRDefault="00DB5C15" w:rsidP="00DB5C15">
      <w:pPr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DB5C15" w:rsidRDefault="00DB5C15" w:rsidP="00DB5C15">
      <w:pPr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840530">
        <w:rPr>
          <w:rFonts w:ascii="Times New Roman" w:hAnsi="Times New Roman"/>
          <w:b/>
          <w:sz w:val="24"/>
          <w:szCs w:val="24"/>
          <w:lang w:val="en-US"/>
        </w:rPr>
        <w:lastRenderedPageBreak/>
        <w:t>III</w:t>
      </w:r>
      <w:r w:rsidRPr="00840530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СОДЕРЖАНИЕ УЧЕБНОГО ПРОЦЕССА</w:t>
      </w:r>
    </w:p>
    <w:p w:rsidR="00395BAF" w:rsidRPr="00840530" w:rsidRDefault="00395BAF" w:rsidP="00DB5C15">
      <w:pPr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DB5C15" w:rsidRPr="008C40A9" w:rsidRDefault="00DB5C15" w:rsidP="00DB5C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0A9">
        <w:rPr>
          <w:rFonts w:ascii="Times New Roman" w:hAnsi="Times New Roman" w:cs="Times New Roman"/>
          <w:sz w:val="24"/>
          <w:szCs w:val="24"/>
        </w:rPr>
        <w:t xml:space="preserve"> Программа  построена  с  учетом  уровня  подготовки  и  общего  развития  обучающихся  начальной  школы  по  классам  обучения  и  включает  в  себя  основные,  наиболее  часто  встречающиеся  опасные  ситуации,  в  которых  ребенок  может  оказаться  дома,  на  улице,  в  школе,  в  природных  условиях. </w:t>
      </w:r>
    </w:p>
    <w:p w:rsidR="00DB5C15" w:rsidRPr="008C40A9" w:rsidRDefault="00DB5C15" w:rsidP="00DB5C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0A9">
        <w:rPr>
          <w:rFonts w:ascii="Times New Roman" w:hAnsi="Times New Roman" w:cs="Times New Roman"/>
          <w:sz w:val="24"/>
          <w:szCs w:val="24"/>
        </w:rPr>
        <w:t xml:space="preserve"> На  отдельных  занятиях  возможно  привлечение  психолога  или  муниципального  работника  школы  (медсестра,  фельдшер  или  врач),  а  также  родителей  обучающихся  (представителей  МВД  и  МЧС  России  -  спасателей,  пожарных  и  др.)</w:t>
      </w:r>
    </w:p>
    <w:p w:rsidR="00DB5C15" w:rsidRPr="00346FB7" w:rsidRDefault="00DB5C15" w:rsidP="00346FB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346F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Методы </w:t>
      </w:r>
      <w:r w:rsidRPr="00346FB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обучения младших школьников ОБЖ</w:t>
      </w:r>
    </w:p>
    <w:p w:rsidR="00DB5C15" w:rsidRPr="00346FB7" w:rsidRDefault="00DB5C15" w:rsidP="00DB5C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46F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При обучении школьников начальных классов наиболее целесообразны следующие устные методы изложения знаний по основам безопасности жизнедеятельности: рассказ, рассказ-объяснение, беседа, самостоятельная работа с учебными пособиями (книжками и тетрадями).</w:t>
      </w:r>
      <w:r w:rsidRPr="00346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6F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К</w:t>
      </w:r>
      <w:r w:rsidRPr="00346F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6FB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рассказу</w:t>
      </w:r>
      <w:r w:rsidRPr="00346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346F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педагог обращается, когда нужно сообщить учащимся новые знания, факты, события, т.е. то, что они не могут наблюдать непосредственно.</w:t>
      </w:r>
    </w:p>
    <w:p w:rsidR="00346FB7" w:rsidRDefault="00DB5C15" w:rsidP="00DB5C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46F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Например, исторические справки по дорожной, пожарной или бытовой тематике. Содержание рассказа</w:t>
      </w:r>
      <w:r w:rsidRPr="00346F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6F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должно опираться на имеющийся личный опыт детей, который педагог расширяет и обогащает новыми элементами. В рассказе используются логические приемы сравнения, сопоставления, обобщения. Рассказ, как правило, сопровождается показом иллюстраций, рисунков в учебнике или рабочей тетради, записью новых слов, понятий, определений.</w:t>
      </w:r>
    </w:p>
    <w:p w:rsidR="00346FB7" w:rsidRDefault="00DB5C15" w:rsidP="00DB5C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46FB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  Рассказ-объяснение</w:t>
      </w:r>
      <w:r w:rsidRPr="00346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346F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необходимо применять, когда нужно раскрыть логическую последовательность, обнаружить зависимости между изучаемым объектом и явлениями в окружающей среде (например, между переходом дороги и зеленым сигналом светофора, между природным явлением и особенностями поведения человека при нём и т, д.). В рассказе-объяснении педагог постоянно дает установку на необходимость больше видеть вокруг, быть внимательными и осторожными.</w:t>
      </w:r>
      <w:r w:rsidR="00346F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346F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Так, наблюдая происходящее на улице, в природе, в месте скопления людей ребенок должен уметь выделить все основные признаки предметов (а не только их цвет, величину), т.е. представить всю картину, событие целиком. Целостное восприятие закрепляется в памяти в виде</w:t>
      </w:r>
      <w:r w:rsidRPr="00346F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6F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образов и способствует работе воображения и мышления.</w:t>
      </w:r>
      <w:r w:rsidR="00346F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346F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Ребенок должен уметь отделить главное от второстепенного, общее от частного, найти связи и зависимости между предметами, объектами, изображенными на</w:t>
      </w:r>
      <w:r w:rsidRPr="00346F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6F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картинках, и сравнить их с реальной обстановкой, рассказом педагога и объяснением, как надо поступать в конкретном случае.</w:t>
      </w:r>
    </w:p>
    <w:p w:rsidR="00346FB7" w:rsidRDefault="00DB5C15" w:rsidP="00DB5C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46FB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lastRenderedPageBreak/>
        <w:t xml:space="preserve">         Беседа.</w:t>
      </w:r>
      <w:r w:rsidRPr="00346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346F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Этот метод педагог использует, опираясь на уже имеющиеся знания</w:t>
      </w:r>
      <w:r w:rsidRPr="00346F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6F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личный опыт школьников, подводит их с помощью вопросов к пониманию нового учебного материала, углубляет и развивает их знания, умения и навыки.</w:t>
      </w:r>
      <w:r w:rsidRPr="00346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6F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Если педагог умело ставит вопросы, он побуждает учащихся вспоминать известные им знания о действиях в различных условиях путем самостоятельных размышлений, выводов и обобщений. В основе беседы — диалог между педагогом и</w:t>
      </w:r>
      <w:r w:rsidRPr="00346F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6F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школьниками, он активизирует их мышление. В беседе важно продумывать вопросы. Один из них может быть направлен на</w:t>
      </w:r>
      <w:r w:rsidRPr="00346F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6F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факты, примеры опасного поведения, а другой — актуализирует знания и личный</w:t>
      </w:r>
      <w:r w:rsidRPr="00346F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6F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опыт учащихся. Вопросы необходимы и для выявления новых связей между понятиями, явлениями в окружающей среде.</w:t>
      </w:r>
      <w:r w:rsidR="00346F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</w:t>
      </w:r>
      <w:r w:rsidRPr="00346F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беседе педагог должен поддерживать постоянный контакт с учащимися. Для</w:t>
      </w:r>
      <w:r w:rsidRPr="00346F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6F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этого их ответы и вопросы следует внимательно выслушивать. Правильные ответы</w:t>
      </w:r>
      <w:r w:rsidRPr="00346F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6F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одобрять похвалой, неправильные, неполные — комментировать, поправлять. Можно предложить каждому учащемуся самому найти неточности и ошибки в ответе. И</w:t>
      </w:r>
      <w:r w:rsidRPr="00346F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6F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лишь когда тот не сумеет этого сделать, надо призвать на помощь других учащихся.</w:t>
      </w:r>
      <w:r w:rsidR="00346F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346F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Так, если ребенка спросить, что нарисовано на картинке, он перечислит изображенные предметы. Но можно задать вопрос иначе: «Что делают пешеходы и водители на картинке?» Мысль ребенка направляется на установление связей, действий между ними. Если попросить школьника придумать название для картинки,</w:t>
      </w:r>
      <w:r w:rsidRPr="00346F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6F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задача усложнится. Учащийся сопоставляет предметы и их признаки между собой, определяет главное в сюжете и придумывает название.</w:t>
      </w:r>
      <w:r w:rsidR="00346F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346F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Правильно сформулированная задача придает мышлению детей направленность на то, что от них требуется. Существенную роль играют установки педагога</w:t>
      </w:r>
      <w:r w:rsidRPr="00346F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6F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запоминание той или иной информации, неоднократное повторение в процессе занятий</w:t>
      </w:r>
      <w:r w:rsidRPr="00346F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6F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(по разным темам), например, значимости зеленого сигнала светофора как безопасного, красного — как опасного или правила перехода улиц и дорог (смотрим во</w:t>
      </w:r>
      <w:r w:rsidRPr="00346F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6F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все стороны, а затем налево, направо и контролируем обстановку со всех сторон).</w:t>
      </w:r>
    </w:p>
    <w:p w:rsidR="00346FB7" w:rsidRDefault="00DB5C15" w:rsidP="00DB5C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46FB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   Работа с иллюстративным (наглядным) материалом.</w:t>
      </w:r>
      <w:r w:rsidRPr="00346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346F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Рассматривая иллюстрации и слушая рассказ педагога, дети расширяют личные наблюдения за реальными картинами жизни. Это достигается обсуждением действий водителя, пешехода, пассажира; пожарного, спасателя, медицинского работника. Педагог просит учащихся объяснить,</w:t>
      </w:r>
      <w:r w:rsidRPr="00346F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6F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почему они поступают именно так, а не иначе. Ставится вопрос о взаимосвязи между предметами, объектами, явлениями в рассматриваемой обстановке. То есть младших школьников необходимо постепенно учить оперировать отвлеченными понятиями. Самостоятельная работа с иллюстративным материалом, сопровождаемая рассказом-объяснением и беседой, развивает произвольное внимание и мышление.</w:t>
      </w:r>
    </w:p>
    <w:p w:rsidR="00346FB7" w:rsidRDefault="00DB5C15" w:rsidP="00DB5C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46FB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lastRenderedPageBreak/>
        <w:t xml:space="preserve">        Игра.</w:t>
      </w:r>
      <w:r w:rsidRPr="00346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346F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Познавательные игры с детьми проводят преимущественно по правилам. Сначала формируют задание, потом — способ выполнения.</w:t>
      </w:r>
      <w:r w:rsidR="00346F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346F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Чаще всего используют</w:t>
      </w:r>
      <w:r w:rsidRPr="00346F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6FB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игры-упражнения,</w:t>
      </w:r>
      <w:r w:rsidRPr="00346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346F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многократно повторяемые и направленные на формирование умений и навыков безопасно вести себя дома, в школе, на улицах и</w:t>
      </w:r>
      <w:r w:rsidRPr="00346F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6F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дорогах, в привычных и непривычных условиях. Упражнения могут быть индивидуальными и групповыми.</w:t>
      </w:r>
    </w:p>
    <w:p w:rsidR="00A83F5A" w:rsidRDefault="00DB5C15" w:rsidP="00DB5C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46FB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  Индивидуальные упражнения</w:t>
      </w:r>
      <w:r w:rsidRPr="00346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346F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применяют для отработки двигательных навыков у малоподвижных детей.</w:t>
      </w:r>
      <w:r w:rsidR="00346F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346FB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Вводные упражнения</w:t>
      </w:r>
      <w:r w:rsidRPr="00346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346F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предполагают точное воспроизведение тех или иных</w:t>
      </w:r>
      <w:r w:rsidRPr="00346F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6F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действий после показа педагогом. Сначала с каждым учащимся отрабатывают элементы действий, потом эти же действия дают последовательно, затем сравнивают</w:t>
      </w:r>
      <w:r w:rsidRPr="00346F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6F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 образцом (эталоном).</w:t>
      </w:r>
      <w:r w:rsidR="00A83F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346FB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Тренировочные упражнения</w:t>
      </w:r>
      <w:r w:rsidRPr="00346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346F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имеют целью повторить усвоенные действия для</w:t>
      </w:r>
      <w:r w:rsidRPr="00346F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6F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поддержания уже сформировавшихся умений и навыков.</w:t>
      </w:r>
      <w:r w:rsidR="00A83F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346F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Таким образом, игры-упражнения нужны для развития координации движений</w:t>
      </w:r>
      <w:r w:rsidRPr="00346F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6F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реальной обстановке. Постепенное усложнение сознательного многократного повторения действий помогает сформировать безопасное поведение</w:t>
      </w:r>
      <w:r w:rsidRPr="00346F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6F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учащихся на улицах, дорогах и в быту.</w:t>
      </w:r>
    </w:p>
    <w:p w:rsidR="00A83F5A" w:rsidRDefault="00DB5C15" w:rsidP="00DB5C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46FB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  Ролевая игра.</w:t>
      </w:r>
      <w:r w:rsidRPr="00346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346F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Она всегда носит эмоциональный характер, что способствует</w:t>
      </w:r>
      <w:r w:rsidRPr="00346F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6F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более прочному запоминанию правильных безопасных действий. При распределении ролей (водителя, пешехода, пассажира, пожарного, спасателя) у учащихся развивается воображение. Они начинают подчиняться определенным правилам, связанным с ролью.</w:t>
      </w:r>
      <w:r w:rsidR="00A83F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346F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Важно наблюдать за отношением ребенка к роли. В ней поведение ребенка существенно перестраивается. Оно становится произвольным, т.е. контролируется и</w:t>
      </w:r>
      <w:r w:rsidRPr="00346F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6F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сопоставляется с эталоном.</w:t>
      </w:r>
    </w:p>
    <w:p w:rsidR="00A83F5A" w:rsidRDefault="00DB5C15" w:rsidP="00A83F5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46F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Организуя игры, следует иметь в виду, что функция самоконтроля у детей развита</w:t>
      </w:r>
      <w:r w:rsidRPr="00346F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6F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слабо. Поэтому ребенку нужна постоянная поддержка педагога и участников игры.</w:t>
      </w:r>
      <w:r w:rsidRPr="00346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6F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3-4 классах в игру можно вводить моделирование различных нестандартных ситуаций для самостоятельного поиска выхода из опасных условий, анализа и оценки ошибочных,</w:t>
      </w:r>
      <w:r w:rsidRPr="00346F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6F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неправильных и, наоборот, правильных и безопасных действий.</w:t>
      </w:r>
      <w:r w:rsidR="00A83F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DB5C15" w:rsidRPr="00346FB7" w:rsidRDefault="00A83F5A" w:rsidP="00A83F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</w:t>
      </w:r>
      <w:r w:rsidR="00DB5C15" w:rsidRPr="00346FB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Экскурсия.</w:t>
      </w:r>
      <w:r w:rsidR="00DB5C15" w:rsidRPr="00346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DB5C15" w:rsidRPr="00346F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Она проводится для ознакомления с окружающей средой и закрепления учебного материала. Экскурсии могут быть пешие, автобусные и на маршрутном транспорте. Во время остановок педагог обращает внимание учащихся на опасные места по маршруту движения в школу, вокруг школы, объекты, представляющие опасность, закрывающие обзор, сезонные изменения дорожных условий; показывает действия пешеходов, водителей и пассажиров, дорожную разметку, указательные знаки, светофоры и т.д.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DB5C15" w:rsidRPr="00346F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Педагог просит детей прислушаться к звукам, шумам, сигналам машин, по</w:t>
      </w:r>
      <w:r w:rsidR="00DB5C15" w:rsidRPr="00346F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B5C15" w:rsidRPr="00346F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которым надо уметь различать движущиеся транспортные средства. Важно показать,</w:t>
      </w:r>
      <w:r w:rsidR="00DB5C15" w:rsidRPr="00346F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B5C15" w:rsidRPr="00346F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где нельзя </w:t>
      </w:r>
      <w:r w:rsidR="00DB5C15" w:rsidRPr="00346F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переходить улицы и дороги: вблизи крутых поворотов, при наличии препятствий, ограничивающих обзор дороги; на нерегулируемых перекрестках с интенсивным движением и большим числом прилегающих дорог, проездов, выездов; где нельзя гулять, играть, находиться длительное время и т.д.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DB5C15" w:rsidRPr="00346F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экскурсиях дети приобщаются к природной, техногенной и социальной среде, осознают значимость</w:t>
      </w:r>
      <w:r w:rsidR="00DB5C15" w:rsidRPr="00346F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B5C15" w:rsidRPr="00346F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усвоенных знаний, умений, навыков и привычек.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DB5C15" w:rsidRPr="00346F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Цель ознакомительной экскурсии: сформировать у учащихся целостное представление об окружающей их среде, взаимосвязи в ней объектов и субъектов жизнедеятельности, постоянно возникающих различных нестандартных</w:t>
      </w:r>
      <w:r w:rsidR="00DB5C15" w:rsidRPr="00346F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B5C15" w:rsidRPr="00346F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ситуаций</w:t>
      </w:r>
      <w:r w:rsidR="00DB5C15" w:rsidRPr="00346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B5C15" w:rsidRPr="00346F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DB5C15" w:rsidRDefault="00DB5C15" w:rsidP="00A83F5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46F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Обратить внимание детей на</w:t>
      </w:r>
      <w:r w:rsidRPr="00346F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6F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особенности опасного поведения участников дорожного движения, окружения людей в плане пожарной безопасности, электробезопасности, правил поведения на природе, у воды и нарушения правил безопасности жизнедеятельности. Научить детей видеть и предвидеть опасности.</w:t>
      </w:r>
      <w:r w:rsidRPr="00346F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6F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Рассказать о типичных ошибках в поведении детей, не умеющих предвидеть опасность. Объяснить новые для детей понятия по тематике безопасности.</w:t>
      </w:r>
      <w:r w:rsidR="00A83F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346F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Полученные в процессе экскурсии наглядные образы являются основой для</w:t>
      </w:r>
      <w:r w:rsidRPr="00346F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6F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дальнейшего обучения и воспитания младших школьников в процессе занятий по тематике ОБЖ, формирования и развития  воображения, мышления, внимания, наблюдательности, речи ,познавательных способностей, необходимых для правильной и безопасной ориентации в чрезвычайных, опасных и экстремальных ситуациях.</w:t>
      </w:r>
    </w:p>
    <w:p w:rsidR="00A83F5A" w:rsidRPr="00395BAF" w:rsidRDefault="00A83F5A" w:rsidP="00A83F5A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395BA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1 класс</w:t>
      </w:r>
    </w:p>
    <w:p w:rsidR="00A306B1" w:rsidRPr="00A83F5A" w:rsidRDefault="00A306B1" w:rsidP="008C40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3"/>
      <w:r w:rsidRPr="00A8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человека в чрезвычайных ситуациях</w:t>
      </w:r>
      <w:bookmarkEnd w:id="1"/>
      <w:r w:rsidRPr="00A8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06B1" w:rsidRPr="00A83F5A" w:rsidRDefault="00A306B1" w:rsidP="008C40A9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pacing w:val="20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Чрезвычайные ситуации. Общие понятия.</w:t>
      </w:r>
    </w:p>
    <w:p w:rsidR="00A306B1" w:rsidRPr="00A83F5A" w:rsidRDefault="00A306B1" w:rsidP="008C40A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понятия опасности и чрезвычайной ситуации. Авария на производстве, экологическая катастрофа, стихийное бедствие.</w:t>
      </w:r>
    </w:p>
    <w:p w:rsidR="00A306B1" w:rsidRPr="00A83F5A" w:rsidRDefault="00A306B1" w:rsidP="008C40A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 здорового  образа  жизни.</w:t>
      </w:r>
    </w:p>
    <w:p w:rsidR="00A306B1" w:rsidRPr="00A83F5A" w:rsidRDefault="00A306B1" w:rsidP="008C40A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 понятия  «здоровье»  и  «здоровый  образ  жизни».</w:t>
      </w:r>
    </w:p>
    <w:p w:rsidR="00A306B1" w:rsidRPr="00A83F5A" w:rsidRDefault="00A306B1" w:rsidP="008C40A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дня  первоклассника,  необходимые  условия,  обеспечивающие  сохранение  и  укрепление  его  здоровья,  умственная  и  физическая  работоспособность,  нарушение  режима  дня,  переутомление.</w:t>
      </w:r>
    </w:p>
    <w:p w:rsidR="00A306B1" w:rsidRPr="00A83F5A" w:rsidRDefault="00A306B1" w:rsidP="008C40A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 личной  гигиены. Умывание  и  купание.  Как  ухаживать  за  своим  телом.</w:t>
      </w:r>
    </w:p>
    <w:p w:rsidR="00A306B1" w:rsidRPr="00A83F5A" w:rsidRDefault="00A306B1" w:rsidP="008C40A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Основы медицинских знаний и оказание первой медицинской помощи.</w:t>
      </w:r>
    </w:p>
    <w:p w:rsidR="00A306B1" w:rsidRPr="00A83F5A" w:rsidRDefault="00A306B1" w:rsidP="008C40A9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Основные виды травм у детей младшего школьного возраста. </w:t>
      </w:r>
      <w:r w:rsidRPr="00A8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Ожоги. Как уберечься от ожогов.</w:t>
      </w:r>
    </w:p>
    <w:p w:rsidR="00A306B1" w:rsidRPr="00A83F5A" w:rsidRDefault="00A306B1" w:rsidP="008C40A9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 xml:space="preserve">Оказание медицинской помощи при порезах, ожогах, укусах насекомых.                                  </w:t>
      </w:r>
      <w:r w:rsidRPr="00A8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медицинская помощь при кровотечениях, ожогах, укусах насекомых.</w:t>
      </w:r>
    </w:p>
    <w:p w:rsidR="00A306B1" w:rsidRPr="00A83F5A" w:rsidRDefault="00A306B1" w:rsidP="008C40A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Опасные ситуации, возникающие в повседневной жизни, правила поведения учащихся.</w:t>
      </w:r>
    </w:p>
    <w:p w:rsidR="00A306B1" w:rsidRPr="00A83F5A" w:rsidRDefault="00A306B1" w:rsidP="008C40A9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Безопасное поведение дома.</w:t>
      </w:r>
    </w:p>
    <w:p w:rsidR="00A306B1" w:rsidRPr="00A83F5A" w:rsidRDefault="00A306B1" w:rsidP="008C40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Возможные опасности и опасные ситуации, которые могут возникнуть дома. Их профилактика. Как вести себя, когда ты дома один. Не торопись быть взрослым. Электричество и газ как источники возможной опасности.Лекарства и средства бытовой химии как источники опасности.«Опасная высота» — опасности, возникающие при нарушении правил поведения в жилище, на балконах и лестничных клетках.</w:t>
      </w:r>
    </w:p>
    <w:p w:rsidR="00A306B1" w:rsidRPr="00A83F5A" w:rsidRDefault="00A306B1" w:rsidP="008C40A9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Пожарная безопасность и поведение при пожаре.</w:t>
      </w:r>
    </w:p>
    <w:p w:rsidR="00A306B1" w:rsidRPr="00A83F5A" w:rsidRDefault="00A306B1" w:rsidP="008C40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Огонь и человек. Причина возникновения пожаров в доме. Дым и его опасность. Правила безопасного поведения при возникновении пожара в доме.</w:t>
      </w:r>
    </w:p>
    <w:p w:rsidR="00A306B1" w:rsidRPr="00A83F5A" w:rsidRDefault="00A306B1" w:rsidP="008C40A9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Безопасное поведение в ситуациях криминогенного характера.</w:t>
      </w:r>
    </w:p>
    <w:p w:rsidR="00A306B1" w:rsidRPr="00A83F5A" w:rsidRDefault="00A306B1" w:rsidP="008C40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Опасные ситуации, которые могут возникнуть при контактах с незнакомыми людьми. Правила безопасного общения с незнакомыми людьми на улице, в подъезде дома, по телефону, в случае,  если незнакомый человек стучится или звонит в дверь. Где можно и где нельзя играть.</w:t>
      </w:r>
    </w:p>
    <w:p w:rsidR="00A306B1" w:rsidRPr="00A83F5A" w:rsidRDefault="00A306B1" w:rsidP="008C40A9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Безопасное поведение на улицах и дорогах.</w:t>
      </w:r>
    </w:p>
    <w:p w:rsidR="00A306B1" w:rsidRPr="00A83F5A" w:rsidRDefault="00A306B1" w:rsidP="008C40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безопасный путь в школу и домой. Правила перехода дорог. Движение пешеходов. Дорожные знаки. Сигналы светофора и регулировщика.Мы — пассажиры, обязанности пассажира. Безопасная поза при аварийной ситуации в транспорте.</w:t>
      </w:r>
    </w:p>
    <w:p w:rsidR="00A306B1" w:rsidRPr="00A83F5A" w:rsidRDefault="00A306B1" w:rsidP="008C40A9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Безопасное поведение на природе.</w:t>
      </w:r>
    </w:p>
    <w:p w:rsidR="00A306B1" w:rsidRPr="00A83F5A" w:rsidRDefault="00A306B1" w:rsidP="008C40A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Температура окружающего воздуха, ее влияние на здоровье человека. Одежда по сезону. Погодные условия (ветер, дождь, снег), правила поведения.</w:t>
      </w:r>
    </w:p>
    <w:p w:rsidR="00A306B1" w:rsidRPr="00A83F5A" w:rsidRDefault="00A306B1" w:rsidP="008C40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концу I класса учащиеся должны знать:</w:t>
      </w:r>
    </w:p>
    <w:p w:rsidR="00A306B1" w:rsidRPr="00A83F5A" w:rsidRDefault="00A306B1" w:rsidP="008C40A9">
      <w:pPr>
        <w:pStyle w:val="a9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понятия опасности и чрезвычайной ситуации. Что такое авария на производстве, экологическая катастрофа, стихийное бедствие.</w:t>
      </w:r>
    </w:p>
    <w:p w:rsidR="00A306B1" w:rsidRPr="00A83F5A" w:rsidRDefault="00A306B1" w:rsidP="008C40A9">
      <w:pPr>
        <w:pStyle w:val="a9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 «здоровье» и «здоровый образ жизни». Режим дня, необходимые условия, обеспечивающие сохранение и укрепление здоровья. Как ухаживать за своим телом.</w:t>
      </w:r>
    </w:p>
    <w:p w:rsidR="00A306B1" w:rsidRPr="00A83F5A" w:rsidRDefault="00A306B1" w:rsidP="008C40A9">
      <w:pPr>
        <w:pStyle w:val="a9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 травм у детей. Что такое первая медицинская помощь (на примере ожога). Как уберечься от порезов и ожогов.</w:t>
      </w:r>
    </w:p>
    <w:p w:rsidR="00A306B1" w:rsidRPr="00A83F5A" w:rsidRDefault="00A306B1" w:rsidP="008C40A9">
      <w:pPr>
        <w:pStyle w:val="a9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правила оказания первой медицинской помощи при порезах, ожогах, укусах насекомых, кровотечениях.</w:t>
      </w:r>
    </w:p>
    <w:p w:rsidR="00A306B1" w:rsidRPr="00A83F5A" w:rsidRDefault="00A306B1" w:rsidP="008C40A9">
      <w:pPr>
        <w:pStyle w:val="a9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Источники возможной опасности и опасные ситуации, которые могут возникнуть дома.</w:t>
      </w:r>
    </w:p>
    <w:p w:rsidR="00A306B1" w:rsidRPr="00A83F5A" w:rsidRDefault="00A306B1" w:rsidP="008C40A9">
      <w:pPr>
        <w:pStyle w:val="a9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Опасные ситуации, которые могут возникнуть при контактах с незнакомыми людьми.</w:t>
      </w:r>
    </w:p>
    <w:p w:rsidR="00A306B1" w:rsidRPr="00A83F5A" w:rsidRDefault="00A306B1" w:rsidP="008C40A9">
      <w:pPr>
        <w:pStyle w:val="a9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безопасный путь в школу и домой. Правила перехода дороги. Правила перехода дороги при высадке из транспортного средства.</w:t>
      </w:r>
    </w:p>
    <w:p w:rsidR="00A306B1" w:rsidRPr="00A83F5A" w:rsidRDefault="00A306B1" w:rsidP="008C40A9">
      <w:pPr>
        <w:pStyle w:val="a9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безопасного поведения на улицах и дорогах. Где можно и где нельзя играть; правила безопасного поведения при возникновении пожара в доме; влияние на здоровье человека температуры окружающего воздуха и погодных условий (ветер, дождь, снег). Что значит одеться по сезону, правила поведения.</w:t>
      </w:r>
    </w:p>
    <w:p w:rsidR="00A306B1" w:rsidRPr="00A83F5A" w:rsidRDefault="00A306B1" w:rsidP="008C40A9">
      <w:pPr>
        <w:pStyle w:val="a9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Чистый воздух, его значение для здоровья человека, причины загрязнения воздуха; правила безопасного поведения в парках, скверах, в лесу, понятие об ориентировке на местности.</w:t>
      </w:r>
    </w:p>
    <w:p w:rsidR="00A306B1" w:rsidRPr="00A83F5A" w:rsidRDefault="00A306B1" w:rsidP="008C40A9">
      <w:pPr>
        <w:pStyle w:val="a9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Опасные животные и насекомые. Правила безопасного поведения и меры защиты.</w:t>
      </w:r>
    </w:p>
    <w:p w:rsidR="00A306B1" w:rsidRPr="00A83F5A" w:rsidRDefault="00A306B1" w:rsidP="008C40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Практическая работа: </w:t>
      </w:r>
      <w:r w:rsidRPr="00A83F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 концу 1 класса учащиеся должны уметь:</w:t>
      </w:r>
    </w:p>
    <w:p w:rsidR="00A306B1" w:rsidRPr="00A83F5A" w:rsidRDefault="00A306B1" w:rsidP="008C40A9">
      <w:pPr>
        <w:pStyle w:val="a9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Составить распорядок дня. </w:t>
      </w:r>
    </w:p>
    <w:p w:rsidR="00A306B1" w:rsidRPr="00A83F5A" w:rsidRDefault="00A306B1" w:rsidP="008C40A9">
      <w:pPr>
        <w:pStyle w:val="a9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Ухаживать за полостью рта, руками, ногами. </w:t>
      </w:r>
    </w:p>
    <w:p w:rsidR="00A306B1" w:rsidRPr="00A83F5A" w:rsidRDefault="00A306B1" w:rsidP="008C40A9">
      <w:pPr>
        <w:pStyle w:val="a9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Оказать медицинскую помощь при порезах, ожогах, укусах насекомых, первую медицинскую помощь при небольших кровотечениях, ожогах.</w:t>
      </w:r>
    </w:p>
    <w:p w:rsidR="00A306B1" w:rsidRPr="00A83F5A" w:rsidRDefault="00A306B1" w:rsidP="008C40A9">
      <w:pPr>
        <w:pStyle w:val="a9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 общаться с незнакомыми людьми на улице, в подъезде дома, по телефону.</w:t>
      </w:r>
    </w:p>
    <w:p w:rsidR="00A306B1" w:rsidRPr="00A83F5A" w:rsidRDefault="00A306B1" w:rsidP="008C40A9">
      <w:pPr>
        <w:pStyle w:val="a9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Выбрать наиболее безопасный путь в школу и домой. Правильно переходить дорогу, перекресток. Различать сигналы светофора и регулировщика.</w:t>
      </w:r>
    </w:p>
    <w:p w:rsidR="00A306B1" w:rsidRPr="00A83F5A" w:rsidRDefault="00A306B1" w:rsidP="008C40A9">
      <w:pPr>
        <w:pStyle w:val="a9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Правильно переходить дорогу при высадке из транспортного средства. Принять безопасную позу при аварийной ситуации в транспорте. </w:t>
      </w:r>
    </w:p>
    <w:p w:rsidR="00A306B1" w:rsidRPr="00A83F5A" w:rsidRDefault="00A306B1" w:rsidP="008C40A9">
      <w:pPr>
        <w:pStyle w:val="a9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одеться по сезону.</w:t>
      </w:r>
    </w:p>
    <w:p w:rsidR="00A306B1" w:rsidRPr="00A83F5A" w:rsidRDefault="00A306B1" w:rsidP="008C40A9">
      <w:pPr>
        <w:pStyle w:val="a9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 ориентироваться и правильно вести себя в парках, скверах, в лесу. </w:t>
      </w:r>
    </w:p>
    <w:p w:rsidR="00A306B1" w:rsidRPr="00A83F5A" w:rsidRDefault="00A306B1" w:rsidP="008C40A9">
      <w:pPr>
        <w:pStyle w:val="a9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вести себя при встрече с животными и насекомыми (пчелами, осами). Оказать первую медицинскую помощь при укусах насекомых.</w:t>
      </w:r>
    </w:p>
    <w:p w:rsidR="00A83F5A" w:rsidRPr="00395BAF" w:rsidRDefault="00A83F5A" w:rsidP="00A83F5A">
      <w:pPr>
        <w:pStyle w:val="a9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95B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класс</w:t>
      </w:r>
    </w:p>
    <w:p w:rsidR="00A83F5A" w:rsidRPr="00A83F5A" w:rsidRDefault="00A83F5A" w:rsidP="00A83F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Защита человека в чрезвычайных ситуациях.</w:t>
      </w:r>
    </w:p>
    <w:p w:rsidR="00A83F5A" w:rsidRPr="00A83F5A" w:rsidRDefault="00A83F5A" w:rsidP="00A83F5A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Чрезвычайные ситуации.</w:t>
      </w:r>
    </w:p>
    <w:p w:rsidR="00A83F5A" w:rsidRPr="00A83F5A" w:rsidRDefault="00A83F5A" w:rsidP="00A83F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Какими бывают чрезвычайные ситуации. Чрезвычайные ситуации природного происхождения. Наводнения, причины наводнений. Мероприятия по защите от наводнений.</w:t>
      </w:r>
    </w:p>
    <w:p w:rsidR="00A83F5A" w:rsidRPr="00A83F5A" w:rsidRDefault="00A83F5A" w:rsidP="00A83F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 xml:space="preserve">Основные мероприятия гражданской обороны по защите населения.                                  </w:t>
      </w:r>
      <w:r w:rsidRPr="00A8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Оповещение населения о чрезвычайных ситуациях.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Сигнал «Внимание всем!». Что необходимо сделать по сигналу «Внимание всем!».</w:t>
      </w:r>
    </w:p>
    <w:p w:rsidR="00A83F5A" w:rsidRPr="00A83F5A" w:rsidRDefault="00A83F5A" w:rsidP="00A83F5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Основы медицинских знаний и оказание первой медицинской помощи.</w:t>
      </w:r>
    </w:p>
    <w:p w:rsidR="00A83F5A" w:rsidRPr="00A83F5A" w:rsidRDefault="00A83F5A" w:rsidP="00A83F5A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Болезни, их причины и связь с образом жизни.</w:t>
      </w:r>
    </w:p>
    <w:p w:rsidR="00A83F5A" w:rsidRPr="00A83F5A" w:rsidRDefault="00A83F5A" w:rsidP="00A83F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чего зависит наше здоровье. Как живет наш организм, из чего состоит тело человека.</w:t>
      </w:r>
    </w:p>
    <w:p w:rsidR="00A83F5A" w:rsidRPr="00A83F5A" w:rsidRDefault="00A83F5A" w:rsidP="00A83F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органы: головной мозг, нервы, глаза, уши, зубы, мышцы, кости и суставы; сердце и кровеносные сосуды, желудок и кишечник. Органы дыхания.Болезни и их возможные причины. Пути передачи инфекционных заболеваний. Заноза, кровотечение, укус, ушиб.</w:t>
      </w:r>
    </w:p>
    <w:p w:rsidR="00A83F5A" w:rsidRPr="00A83F5A" w:rsidRDefault="00A83F5A" w:rsidP="00A83F5A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Первая медицинская помощь при отравлении пищевыми продуктами.                              </w:t>
      </w:r>
      <w:r w:rsidRPr="00A8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Отравления. Причины отравлений. Признаки отравлений. Первая помощь при</w:t>
      </w:r>
      <w:r w:rsidRPr="00A83F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</w:t>
      </w:r>
      <w:r w:rsidRPr="00A8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отравлении грибами.</w:t>
      </w:r>
    </w:p>
    <w:p w:rsidR="00A83F5A" w:rsidRPr="00A83F5A" w:rsidRDefault="00A83F5A" w:rsidP="00A83F5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Опасные ситуации, возникающие в повседневной жизни, правила поведения учащихся.</w:t>
      </w:r>
    </w:p>
    <w:p w:rsidR="00A83F5A" w:rsidRPr="00A83F5A" w:rsidRDefault="00A83F5A" w:rsidP="00A83F5A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Безопасное поведение на воде.</w:t>
      </w:r>
    </w:p>
    <w:p w:rsidR="00A83F5A" w:rsidRPr="00A83F5A" w:rsidRDefault="00A83F5A" w:rsidP="00A83F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опасны водоемы зимой. Меры предосторожности при движении по льду водоемов.</w:t>
      </w:r>
    </w:p>
    <w:p w:rsidR="00A83F5A" w:rsidRPr="00A83F5A" w:rsidRDefault="00A83F5A" w:rsidP="00A83F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купания в оборудованных и необорудованных местах. Правила поведения на пляже.</w:t>
      </w:r>
    </w:p>
    <w:p w:rsidR="00A83F5A" w:rsidRPr="00A83F5A" w:rsidRDefault="00A83F5A" w:rsidP="00A83F5A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Безопасное поведение на природе. Нарушение экологического равновесия в местах проживания, правила поведения.</w:t>
      </w:r>
    </w:p>
    <w:p w:rsidR="00A83F5A" w:rsidRPr="00A83F5A" w:rsidRDefault="00A83F5A" w:rsidP="00A83F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Чистый воздух, его значение для здоровья человека, причины загрязнения.</w:t>
      </w:r>
    </w:p>
    <w:p w:rsidR="00A83F5A" w:rsidRPr="00A83F5A" w:rsidRDefault="00A83F5A" w:rsidP="00A83F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безопасного поведения в лесу, в поле, у водоема. Как ориентироваться в лесу. Как вести себя на реке зимой.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Опасные ситуации в природе: дождь, гроза, снегопад и др. Ориентирование. Правила поведения.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Ядовитые растения, грибы, ягоды, меры безопасности.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Опасные животные и насекомые. Правила поведения при встрече с опасными животными и насекомыми, меры защиты от них.</w:t>
      </w:r>
    </w:p>
    <w:p w:rsidR="00A83F5A" w:rsidRPr="00A83F5A" w:rsidRDefault="00A83F5A" w:rsidP="00A83F5A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Безопасное поведение на дорогах.</w:t>
      </w:r>
    </w:p>
    <w:p w:rsidR="00A83F5A" w:rsidRPr="00A83F5A" w:rsidRDefault="00A83F5A" w:rsidP="00A83F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 пешеходов по дорогам. Элементы дорог.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перехода дорог. Перекрестки. Сигналы светофора и регулировщика. Правила перехода дорог при высадке из транспортного средства. Обязанности пассажира. Безопасная поза при аварийной ситуации в транспорте.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Безопасное поведение на улицах и дорогах. Где можно и где нельзя играть.</w:t>
      </w:r>
    </w:p>
    <w:p w:rsidR="00A83F5A" w:rsidRPr="00A83F5A" w:rsidRDefault="00A83F5A" w:rsidP="00A83F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концу 2 класса учащиеся должны знать:</w:t>
      </w:r>
    </w:p>
    <w:p w:rsidR="00A83F5A" w:rsidRPr="00A83F5A" w:rsidRDefault="00A83F5A" w:rsidP="00A83F5A">
      <w:pPr>
        <w:pStyle w:val="a9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опасны водоемы зимой, какие меры предосторожности следует принять при движении по льду водоемов.</w:t>
      </w:r>
    </w:p>
    <w:p w:rsidR="00A83F5A" w:rsidRPr="00A83F5A" w:rsidRDefault="00A83F5A" w:rsidP="00A83F5A">
      <w:pPr>
        <w:pStyle w:val="a9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Правила поведения на пляже. Правила купания в оборудованных и необорудованных местах.</w:t>
      </w:r>
    </w:p>
    <w:p w:rsidR="00A83F5A" w:rsidRPr="00A83F5A" w:rsidRDefault="00A83F5A" w:rsidP="00A83F5A">
      <w:pPr>
        <w:pStyle w:val="a9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безопасного поведения в лесу, в поле.</w:t>
      </w:r>
    </w:p>
    <w:p w:rsidR="00A83F5A" w:rsidRPr="00A83F5A" w:rsidRDefault="00A83F5A" w:rsidP="00A83F5A">
      <w:pPr>
        <w:pStyle w:val="a9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возможные опасные ситуации при движении по открытой местности: ориентирование, правила поведения во время дождя, грозы, снегопада и др.;</w:t>
      </w:r>
    </w:p>
    <w:p w:rsidR="00A83F5A" w:rsidRPr="00A83F5A" w:rsidRDefault="00A83F5A" w:rsidP="00A83F5A">
      <w:pPr>
        <w:pStyle w:val="a9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Ядовитые растения, грибы, ягоды.</w:t>
      </w:r>
    </w:p>
    <w:p w:rsidR="00A83F5A" w:rsidRPr="00A83F5A" w:rsidRDefault="00A83F5A" w:rsidP="00A83F5A">
      <w:pPr>
        <w:pStyle w:val="a9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поведения при встрече с опасными животными и насекомыми.</w:t>
      </w:r>
    </w:p>
    <w:p w:rsidR="00A83F5A" w:rsidRPr="00A83F5A" w:rsidRDefault="00A83F5A" w:rsidP="00A83F5A">
      <w:pPr>
        <w:pStyle w:val="a9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чего зависит наше здоровье. Как живет наш организм. Наши органы: головной мозг, нервы, глаза, уши, зубы, мышцы, кости и суставы; сердце и кровеносные сосуды, желудок и кишечник. Что такое неинфекционные заболевания, их связь с образом жизни. Избыточный вес.</w:t>
      </w:r>
    </w:p>
    <w:p w:rsidR="00A83F5A" w:rsidRPr="00A83F5A" w:rsidRDefault="00A83F5A" w:rsidP="00A83F5A">
      <w:pPr>
        <w:pStyle w:val="a9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Травмы, порезы, ссадины и царапины.</w:t>
      </w:r>
    </w:p>
    <w:p w:rsidR="00A83F5A" w:rsidRPr="00A83F5A" w:rsidRDefault="00A83F5A" w:rsidP="00A83F5A">
      <w:pPr>
        <w:pStyle w:val="a9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Отравления. Их причины и признаки. </w:t>
      </w:r>
    </w:p>
    <w:p w:rsidR="00A83F5A" w:rsidRPr="00A83F5A" w:rsidRDefault="00A83F5A" w:rsidP="00A83F5A">
      <w:pPr>
        <w:pStyle w:val="a9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Какими бывают чрезвычайные ситуации. Чрезвычайные ситуации природного происхождения. Наводнения, причины наводнений.</w:t>
      </w:r>
    </w:p>
    <w:p w:rsidR="00A83F5A" w:rsidRPr="00A83F5A" w:rsidRDefault="00A83F5A" w:rsidP="00A83F5A">
      <w:pPr>
        <w:pStyle w:val="a9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оповещают население о чрезвычайных ситуациях. Что необходимо сделать по сигналу «Внимание всем!».</w:t>
      </w:r>
    </w:p>
    <w:p w:rsidR="00A83F5A" w:rsidRPr="00A83F5A" w:rsidRDefault="00A83F5A" w:rsidP="00A83F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Практическая работа:</w:t>
      </w:r>
      <w:r w:rsidRPr="00A83F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 концу 2 класса учащиеся должны уметь:</w:t>
      </w:r>
    </w:p>
    <w:p w:rsidR="00A83F5A" w:rsidRPr="00A83F5A" w:rsidRDefault="00A83F5A" w:rsidP="00A83F5A">
      <w:pPr>
        <w:pStyle w:val="a9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перейти водоем по льду.</w:t>
      </w:r>
    </w:p>
    <w:p w:rsidR="00A83F5A" w:rsidRPr="00A83F5A" w:rsidRDefault="00A83F5A" w:rsidP="00A83F5A">
      <w:pPr>
        <w:pStyle w:val="a9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вести себя на пляже.</w:t>
      </w:r>
    </w:p>
    <w:p w:rsidR="00A83F5A" w:rsidRPr="00A83F5A" w:rsidRDefault="00A83F5A" w:rsidP="00A83F5A">
      <w:pPr>
        <w:pStyle w:val="a9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Приентироваться в лесу. Уметь вести себя на реке зимой.</w:t>
      </w:r>
    </w:p>
    <w:p w:rsidR="00A83F5A" w:rsidRPr="00A83F5A" w:rsidRDefault="00A83F5A" w:rsidP="00A83F5A">
      <w:pPr>
        <w:pStyle w:val="a9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вести себя при встрече с опасными животными и насекомыми, защищаться от них.</w:t>
      </w:r>
    </w:p>
    <w:p w:rsidR="00A83F5A" w:rsidRPr="00A83F5A" w:rsidRDefault="00A83F5A" w:rsidP="00A83F5A">
      <w:pPr>
        <w:pStyle w:val="a9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Распознать отравление и оказать первую помощь при отравлении грибами; оказать первую помощь при царапине, ссадине, порезе, при небольшом ожоге или обморожении.</w:t>
      </w:r>
    </w:p>
    <w:p w:rsidR="00A83F5A" w:rsidRPr="00A83F5A" w:rsidRDefault="00A83F5A" w:rsidP="00A83F5A">
      <w:pPr>
        <w:pStyle w:val="a9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A8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Действовать по сигналу «Внимание всем!»</w:t>
      </w:r>
    </w:p>
    <w:p w:rsidR="00A83F5A" w:rsidRPr="00395BAF" w:rsidRDefault="00A83F5A" w:rsidP="00A83F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395B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3 класс</w:t>
      </w:r>
    </w:p>
    <w:p w:rsidR="00A83F5A" w:rsidRPr="00A83F5A" w:rsidRDefault="00A83F5A" w:rsidP="00A83F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Опасные ситуации, возникающие в повседневной жизни, правила поведения учащихся.</w:t>
      </w:r>
    </w:p>
    <w:p w:rsidR="00A83F5A" w:rsidRPr="00A83F5A" w:rsidRDefault="00A83F5A" w:rsidP="00A83F5A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Безопасное поведение на дорогах.</w:t>
      </w:r>
    </w:p>
    <w:p w:rsidR="00A83F5A" w:rsidRPr="00A83F5A" w:rsidRDefault="00A83F5A" w:rsidP="00A83F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 пешеходов по дорогам. Правостороннее и левостороннее движение. Элементы дорог. Дорожная разметка. Перекрестки. Их виды.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Переходим дорогу, перекресток. Сигналы светофора и регулировщика.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транспортных средств. Специальные транспортные средства. Сигналы, подаваемые водителями транспортных средств. </w:t>
      </w:r>
      <w:r w:rsidRPr="00A8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Скорость движения городского транспорта. Состояние дороги, тормозной путь автомобиля. Загородная дорога, движение пешехода по загородной дороге.</w:t>
      </w:r>
    </w:p>
    <w:p w:rsidR="00A83F5A" w:rsidRPr="00A83F5A" w:rsidRDefault="00A83F5A" w:rsidP="00A83F5A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Мы</w:t>
      </w:r>
      <w:r w:rsidRPr="00A8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r w:rsidRPr="00A83F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пассажиры.</w:t>
      </w:r>
    </w:p>
    <w:p w:rsidR="00A83F5A" w:rsidRPr="00A83F5A" w:rsidRDefault="00A83F5A" w:rsidP="00A83F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 пассажиров. Обязанности пассажиров. Правила посадки в транспортное средство и высадки из него. Поведение при угрозе и во время аварии. Безопасная поза.</w:t>
      </w:r>
    </w:p>
    <w:p w:rsidR="00A83F5A" w:rsidRPr="00A83F5A" w:rsidRDefault="00A83F5A" w:rsidP="00A83F5A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Пожарная безопасность и поведение при пожаре.</w:t>
      </w:r>
    </w:p>
    <w:p w:rsidR="00A83F5A" w:rsidRPr="00A83F5A" w:rsidRDefault="00A83F5A" w:rsidP="00A83F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 в общественных местах (школа, кинотеатр), причина пожаров. Правила поведения при возникновении пожара в общественных местах. Страх, навыки безопасного поведения. Возникновение пожара в общественном транспорте, правила поведения.</w:t>
      </w:r>
    </w:p>
    <w:p w:rsidR="00A83F5A" w:rsidRPr="00A83F5A" w:rsidRDefault="00A83F5A" w:rsidP="00A83F5A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Безопасное поведение дома .</w:t>
      </w:r>
    </w:p>
    <w:p w:rsidR="00A83F5A" w:rsidRPr="00A83F5A" w:rsidRDefault="00A83F5A" w:rsidP="00A83F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Лифт — наш домашний транспорт. Меры безопасности при пользовании предметами бытовой химии. Профилактика отравлений. Соблюдение мер безопасности при пользовании электрическими приборами в быту. Соблюдение мер безопасности при пользовании газовыми приборами и печным отоплением.</w:t>
      </w:r>
    </w:p>
    <w:p w:rsidR="00A83F5A" w:rsidRPr="00A83F5A" w:rsidRDefault="00A83F5A" w:rsidP="00A83F5A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Безопасное поведение в ситуациях криминогенного характера. </w:t>
      </w:r>
    </w:p>
    <w:p w:rsidR="00A83F5A" w:rsidRPr="00A83F5A" w:rsidRDefault="00A83F5A" w:rsidP="00A83F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обеспечения сохранности личных вещей.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квартиры (дома) от воров и грабителей: звонок в дверь, звонок (беседа) по телефону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.Особенности поведения с незнакомыми людьми: опасные незнакомцы.</w:t>
      </w:r>
    </w:p>
    <w:p w:rsidR="00A83F5A" w:rsidRPr="00A83F5A" w:rsidRDefault="00A83F5A" w:rsidP="00A83F5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Основы медицинских знаний и оказание первой медицинской помощи.</w:t>
      </w:r>
    </w:p>
    <w:p w:rsidR="00A83F5A" w:rsidRPr="00A83F5A" w:rsidRDefault="00A83F5A" w:rsidP="00A83F5A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Первая медицинская помощь при отравлении газами.</w:t>
      </w:r>
    </w:p>
    <w:p w:rsidR="00A83F5A" w:rsidRPr="00A83F5A" w:rsidRDefault="00A83F5A" w:rsidP="00A83F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Отравление. Причины отравлений газообразными или вдыхаемыми токсическими веществами. Профилактика отравлений. Признаки отравления угарным газом. Первая помощь при отравлении угарным газом.</w:t>
      </w:r>
    </w:p>
    <w:p w:rsidR="00A83F5A" w:rsidRPr="00A83F5A" w:rsidRDefault="00A83F5A" w:rsidP="00A83F5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Защита человека в чрезвычайных ситуациях.</w:t>
      </w:r>
    </w:p>
    <w:p w:rsidR="00A83F5A" w:rsidRPr="00A83F5A" w:rsidRDefault="00A83F5A" w:rsidP="00A83F5A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Чрезвычайные ситуации.</w:t>
      </w:r>
    </w:p>
    <w:p w:rsidR="00A83F5A" w:rsidRPr="00A83F5A" w:rsidRDefault="00A83F5A" w:rsidP="00A83F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Чрезвычайные ситуации природного происхождения — стихийные бедствия. Примеры стихийных бедствий: тайфуны, ураганы, бури (штормы), смерчи, снегопады, метели, наводнения. Их последствия, мероприятия по защите.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Лесные пожары. Действия школьников по их предупреждению.</w:t>
      </w:r>
    </w:p>
    <w:p w:rsidR="00A83F5A" w:rsidRPr="00A83F5A" w:rsidRDefault="00A83F5A" w:rsidP="00A83F5A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Основные мероприятия гражданской обороны по защите населения .</w:t>
      </w:r>
    </w:p>
    <w:p w:rsidR="00A83F5A" w:rsidRPr="00A83F5A" w:rsidRDefault="00A83F5A" w:rsidP="00A83F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оповещения населения о чрезвычайных ситуациях. Примеры</w:t>
      </w:r>
      <w:r w:rsidRPr="00A83F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A8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содержания речевой информации о чрезвычайных ситуациях.</w:t>
      </w:r>
    </w:p>
    <w:p w:rsidR="00A83F5A" w:rsidRPr="00A83F5A" w:rsidRDefault="00A83F5A" w:rsidP="00A83F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концу 3 класса учащиеся должны знать:</w:t>
      </w:r>
    </w:p>
    <w:p w:rsidR="00A83F5A" w:rsidRPr="00A83F5A" w:rsidRDefault="00A83F5A" w:rsidP="00A83F5A">
      <w:pPr>
        <w:pStyle w:val="a9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движения пешеходов по дорогам, различать право- и левостороннее движение.</w:t>
      </w:r>
    </w:p>
    <w:p w:rsidR="00A83F5A" w:rsidRPr="00A83F5A" w:rsidRDefault="00A83F5A" w:rsidP="00A83F5A">
      <w:pPr>
        <w:pStyle w:val="a9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Виды транспортных средств, сигналы, подаваемые водителями транспортных средств. Скорость движения городского транспорта, тормозной путь в зависимости от состояния дороги.</w:t>
      </w:r>
    </w:p>
    <w:p w:rsidR="00A83F5A" w:rsidRPr="00A83F5A" w:rsidRDefault="00A83F5A" w:rsidP="00A83F5A">
      <w:pPr>
        <w:pStyle w:val="a9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движения пешеходов по загородной дороге.</w:t>
      </w:r>
    </w:p>
    <w:p w:rsidR="00A83F5A" w:rsidRPr="00A83F5A" w:rsidRDefault="00A83F5A" w:rsidP="00A83F5A">
      <w:pPr>
        <w:pStyle w:val="a9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Обязанности пассажиров. Правила посадки в транспортное средство и высадки из него.</w:t>
      </w:r>
    </w:p>
    <w:p w:rsidR="00A83F5A" w:rsidRPr="00A83F5A" w:rsidRDefault="00A83F5A" w:rsidP="00A83F5A">
      <w:pPr>
        <w:pStyle w:val="a9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поведения при возникновении пожара в общественных местах, в общественном транспорте.</w:t>
      </w:r>
    </w:p>
    <w:p w:rsidR="00A83F5A" w:rsidRPr="00A83F5A" w:rsidRDefault="00A83F5A" w:rsidP="00A83F5A">
      <w:pPr>
        <w:pStyle w:val="a9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 безопасности при пользовании в быту предметами бытовой химии, электрическими и газовыми приборами, печным отоплением.</w:t>
      </w:r>
    </w:p>
    <w:p w:rsidR="00A83F5A" w:rsidRPr="00A83F5A" w:rsidRDefault="00A83F5A" w:rsidP="00A83F5A">
      <w:pPr>
        <w:pStyle w:val="a9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отравления угарным газом, меры профилактики отравлений; правила обеспечения сохранности личных вещей.</w:t>
      </w:r>
    </w:p>
    <w:p w:rsidR="00A83F5A" w:rsidRPr="00A83F5A" w:rsidRDefault="00A83F5A" w:rsidP="00A83F5A">
      <w:pPr>
        <w:pStyle w:val="a9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поведения с незнакомыми людьми.</w:t>
      </w:r>
    </w:p>
    <w:p w:rsidR="00A83F5A" w:rsidRPr="00A83F5A" w:rsidRDefault="00A83F5A" w:rsidP="00A83F5A">
      <w:pPr>
        <w:pStyle w:val="a9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оповещают население о чрезвычайных ситуациях. </w:t>
      </w:r>
    </w:p>
    <w:p w:rsidR="00A83F5A" w:rsidRPr="00A83F5A" w:rsidRDefault="00A83F5A" w:rsidP="00A83F5A">
      <w:pPr>
        <w:pStyle w:val="a9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 чрезвычайных ситуациях природного и антропогенного происхождения:</w:t>
      </w:r>
      <w:r w:rsidRPr="00A83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ураган, буря, смерч (примеры, последствия).</w:t>
      </w:r>
    </w:p>
    <w:p w:rsidR="00A83F5A" w:rsidRPr="00A83F5A" w:rsidRDefault="00A83F5A" w:rsidP="00A83F5A">
      <w:pPr>
        <w:pStyle w:val="a9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Лесной пожар. Действия по его предупреждению.</w:t>
      </w:r>
    </w:p>
    <w:p w:rsidR="00A83F5A" w:rsidRPr="00A83F5A" w:rsidRDefault="00A83F5A" w:rsidP="00A83F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Практическая работа:</w:t>
      </w:r>
      <w:r w:rsidRPr="00A83F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 концу 3 класса учащиеся должны уметь:</w:t>
      </w:r>
    </w:p>
    <w:p w:rsidR="00A83F5A" w:rsidRPr="00A83F5A" w:rsidRDefault="00A83F5A" w:rsidP="00A83F5A">
      <w:pPr>
        <w:pStyle w:val="a9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Переходить дорогу, перекресток. Различать сигналы светофора и регулировщика, сигналы, подаваемые водителями транспортных средств.</w:t>
      </w:r>
    </w:p>
    <w:p w:rsidR="00A83F5A" w:rsidRPr="00A83F5A" w:rsidRDefault="00A83F5A" w:rsidP="00A83F5A">
      <w:pPr>
        <w:pStyle w:val="a9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Оценить скорость движения городского транспорта, состояние дороги и тормозной путь.</w:t>
      </w:r>
    </w:p>
    <w:p w:rsidR="00A83F5A" w:rsidRPr="00A83F5A" w:rsidRDefault="00A83F5A" w:rsidP="00A83F5A">
      <w:pPr>
        <w:pStyle w:val="a9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садиться в общественный транспорт и выходить из него,  двигаться по загородной дороге, в том числе группой.</w:t>
      </w:r>
    </w:p>
    <w:p w:rsidR="00A83F5A" w:rsidRPr="00A83F5A" w:rsidRDefault="00A83F5A" w:rsidP="00A83F5A">
      <w:pPr>
        <w:pStyle w:val="a9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вести себя при возникновении пожара в общественных местах или в общественном транспорте.</w:t>
      </w:r>
    </w:p>
    <w:p w:rsidR="00A83F5A" w:rsidRPr="00A83F5A" w:rsidRDefault="00A83F5A" w:rsidP="00A83F5A">
      <w:pPr>
        <w:pStyle w:val="a9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Разговаривать с незнакомыми людьми при звонке в дверь или по телефону; соблюдать меры безопасности при пользовании предметами бытовой химии, электрическими, газовыми приборами и печным отоплением. </w:t>
      </w:r>
    </w:p>
    <w:p w:rsidR="00A83F5A" w:rsidRPr="00A83F5A" w:rsidRDefault="00A83F5A" w:rsidP="00A83F5A">
      <w:pPr>
        <w:pStyle w:val="a9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Оказать первую помощь при отравлении угарным газом. </w:t>
      </w:r>
    </w:p>
    <w:p w:rsidR="00A83F5A" w:rsidRPr="00A83F5A" w:rsidRDefault="00A83F5A" w:rsidP="00A83F5A">
      <w:pPr>
        <w:pStyle w:val="a9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Действовать при обнаружении возгорания в лесу, в поле.</w:t>
      </w:r>
    </w:p>
    <w:p w:rsidR="00A83F5A" w:rsidRPr="00395BAF" w:rsidRDefault="00A83F5A" w:rsidP="00A83F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395B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4 класс</w:t>
      </w:r>
    </w:p>
    <w:p w:rsidR="00A83F5A" w:rsidRPr="00A83F5A" w:rsidRDefault="00A83F5A" w:rsidP="00A83F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Основы здорового образа жизни.</w:t>
      </w:r>
    </w:p>
    <w:p w:rsidR="00A83F5A" w:rsidRPr="00A83F5A" w:rsidRDefault="00A83F5A" w:rsidP="00A83F5A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Основные понятия «здоровье» и «здоровый образ жизни».</w:t>
      </w:r>
    </w:p>
    <w:p w:rsidR="00A83F5A" w:rsidRPr="00A83F5A" w:rsidRDefault="00A83F5A" w:rsidP="00A83F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Понятие здоровья. Факторы, влияющие на него. Основы здорового образа жизни и</w:t>
      </w:r>
      <w:r w:rsidRPr="00A83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8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 человека. Режим дня. Здоровое питание. Профилактика переедания, пищевых отравлений. Инфекционные болезни. Пути передачи инфекционных заболеваний. Профилактика инфекционных заболеваний.</w:t>
      </w:r>
    </w:p>
    <w:p w:rsidR="00A83F5A" w:rsidRPr="00A83F5A" w:rsidRDefault="00A83F5A" w:rsidP="00A83F5A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Вредные привычки, их влияние на здоровье. Профилактика вредных привычек.</w:t>
      </w:r>
    </w:p>
    <w:p w:rsidR="00A83F5A" w:rsidRPr="00A83F5A" w:rsidRDefault="00A83F5A" w:rsidP="00A83F5A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A8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Курение и его влияние на состояние здоровья. Алкоголь и его влияние на</w:t>
      </w:r>
      <w:r w:rsidRPr="00A83F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</w:t>
      </w:r>
      <w:r w:rsidRPr="00A8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умственную и физическую  работоспособность человека. Профилактика вредных привычек.</w:t>
      </w:r>
    </w:p>
    <w:p w:rsidR="00A83F5A" w:rsidRPr="00A83F5A" w:rsidRDefault="00A83F5A" w:rsidP="00A83F5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Основы медицинских знаний и оказание первой медицинской помощи.</w:t>
      </w:r>
    </w:p>
    <w:p w:rsidR="00A83F5A" w:rsidRPr="00A83F5A" w:rsidRDefault="00A83F5A" w:rsidP="00A83F5A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Основные виды травм у детей младшего школьного возраста, первая медицинская помощь.</w:t>
      </w:r>
    </w:p>
    <w:p w:rsidR="00A83F5A" w:rsidRPr="00A83F5A" w:rsidRDefault="00A83F5A" w:rsidP="00A83F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 травм у детей младшего школьного возраста. Переломы, вывихи и растяжения связок. Когда следует вызывать «скорую помощь» и каков порядок ее вызова.</w:t>
      </w:r>
    </w:p>
    <w:p w:rsidR="00A83F5A" w:rsidRPr="00A83F5A" w:rsidRDefault="00A83F5A" w:rsidP="00A83F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Кровотечение, первая медицинская помощь. Ушибы, сотрясение мозга, попадание инородных тел в глаз, ухо, нос, первая медицинская помощь. Первая медицинская помощь при укусах насекомых, собак, кошек. Кровотечение из носа, оказание первой медицинской помощи.</w:t>
      </w:r>
    </w:p>
    <w:p w:rsidR="00A83F5A" w:rsidRPr="00A83F5A" w:rsidRDefault="00A83F5A" w:rsidP="00A83F5A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Практические занятия по отработке навыков оказания первой медицинской помощи.</w:t>
      </w:r>
    </w:p>
    <w:p w:rsidR="00A83F5A" w:rsidRPr="00A83F5A" w:rsidRDefault="00A83F5A" w:rsidP="00A83F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медицинская помощь при наружном кровотечении. Правила обработки ран. Перевязка ран. Оказание первой медицинской помощи при ожогах и обморожении.</w:t>
      </w:r>
    </w:p>
    <w:p w:rsidR="00A83F5A" w:rsidRPr="00A83F5A" w:rsidRDefault="00A83F5A" w:rsidP="00A83F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первой медицинской помощи при отравлениях. Первая медицинская помощь при травмах опорно-двигательного аппарата (при травме кистей рук, бедра, колена).</w:t>
      </w:r>
    </w:p>
    <w:p w:rsidR="00A83F5A" w:rsidRPr="00A83F5A" w:rsidRDefault="00A83F5A" w:rsidP="00A83F5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Опасные ситуации, возникающие в повседневной жизни, правила поведения учащихся.</w:t>
      </w:r>
    </w:p>
    <w:p w:rsidR="00A83F5A" w:rsidRPr="00A83F5A" w:rsidRDefault="00A83F5A" w:rsidP="00A83F5A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Безопасное поведение в быту (контрольные задания на повторение пройденного в 1—3 классах).</w:t>
      </w:r>
    </w:p>
    <w:p w:rsidR="00A83F5A" w:rsidRPr="00A83F5A" w:rsidRDefault="00A83F5A" w:rsidP="00A83F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Опасные шалости и игрушки. Профилактика возможных опасных ситуаций в быту.</w:t>
      </w:r>
    </w:p>
    <w:p w:rsidR="00A83F5A" w:rsidRPr="00A83F5A" w:rsidRDefault="00A83F5A" w:rsidP="00A83F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Опасная высота.</w:t>
      </w:r>
    </w:p>
    <w:p w:rsidR="00A83F5A" w:rsidRPr="00A83F5A" w:rsidRDefault="00A83F5A" w:rsidP="00A83F5A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Безопасное поведение на улицах и дорогах (повторение пройденного в 1—3 классах).</w:t>
      </w:r>
    </w:p>
    <w:p w:rsidR="00A83F5A" w:rsidRPr="00A83F5A" w:rsidRDefault="00A83F5A" w:rsidP="00A83F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 пешеходов при движении по дорогам. Элементы дорог. Дорожная разметка. Правила перехода дорог. Перекрестки. Сигналы, подаваемые водителями транспортных средств.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правил движения велосипедистами. Причины дорожно-транспортного травматизма. Государственная инспекция безопасности дорожного движения (ГИБДД).Железнодорожный транспорт, его особенности, безопасное поведение при следовании железнодорожным транспортом, обязанности пассажира.</w:t>
      </w:r>
    </w:p>
    <w:p w:rsidR="00A83F5A" w:rsidRPr="00A83F5A" w:rsidRDefault="00A83F5A" w:rsidP="00A83F5A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Безопасное поведение на природе.</w:t>
      </w:r>
    </w:p>
    <w:p w:rsidR="00A83F5A" w:rsidRPr="00A83F5A" w:rsidRDefault="00A83F5A" w:rsidP="00A83F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Ориентирование на местности. Понятие ориентира. Определение сторон горизонта по компасу, солнцу, часам и местным предметам.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r w:rsidRPr="00A8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езопасная переправа через водную преграду. Умение вязать узлы. Костер. Меры пожарной безопасности при разведении костра.</w:t>
      </w:r>
    </w:p>
    <w:p w:rsidR="00A83F5A" w:rsidRPr="00A83F5A" w:rsidRDefault="00A83F5A" w:rsidP="00A83F5A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Безопасное поведение на воде.</w:t>
      </w:r>
    </w:p>
    <w:p w:rsidR="00A83F5A" w:rsidRPr="00A83F5A" w:rsidRDefault="00A83F5A" w:rsidP="00A83F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правила поведения на воде, при купании, отдыхе у воды, катании на лодке. Способы и средства спасения утопающих. Основные спасательные средства.</w:t>
      </w:r>
    </w:p>
    <w:p w:rsidR="00A83F5A" w:rsidRPr="00A83F5A" w:rsidRDefault="00A83F5A" w:rsidP="00A83F5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концу 4 класса учащиеся должны знать:</w:t>
      </w:r>
    </w:p>
    <w:p w:rsidR="00A83F5A" w:rsidRPr="00A83F5A" w:rsidRDefault="00A83F5A" w:rsidP="00A83F5A">
      <w:pPr>
        <w:pStyle w:val="a9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Правила  перехода  дороги.</w:t>
      </w:r>
    </w:p>
    <w:p w:rsidR="00A83F5A" w:rsidRPr="00A83F5A" w:rsidRDefault="00A83F5A" w:rsidP="00A83F5A">
      <w:pPr>
        <w:pStyle w:val="a9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Правила  движения  на  велосипедах.</w:t>
      </w:r>
    </w:p>
    <w:p w:rsidR="00A83F5A" w:rsidRPr="00A83F5A" w:rsidRDefault="00A83F5A" w:rsidP="00A83F5A">
      <w:pPr>
        <w:pStyle w:val="a9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Правила  безопасного  поведения  при  следовании  железнодорожного  транспорта,  обязанности  пассажира.</w:t>
      </w:r>
    </w:p>
    <w:p w:rsidR="00A83F5A" w:rsidRPr="00A83F5A" w:rsidRDefault="00A83F5A" w:rsidP="00A83F5A">
      <w:pPr>
        <w:pStyle w:val="a9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Основные  правила  поведения  на  воде,  при  купании,  при  отдыхе  у  воды,  при  катании  на  лодке.</w:t>
      </w:r>
    </w:p>
    <w:p w:rsidR="00A83F5A" w:rsidRPr="00A83F5A" w:rsidRDefault="00A83F5A" w:rsidP="00A83F5A">
      <w:pPr>
        <w:pStyle w:val="a9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Способы  и  средства  спасания  утопающих,  основные  спасательные  средства;</w:t>
      </w:r>
    </w:p>
    <w:p w:rsidR="00A83F5A" w:rsidRPr="00A83F5A" w:rsidRDefault="00A83F5A" w:rsidP="00A83F5A">
      <w:pPr>
        <w:pStyle w:val="a9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  ориентироваться  на  местности.</w:t>
      </w:r>
    </w:p>
    <w:p w:rsidR="00A83F5A" w:rsidRPr="00A83F5A" w:rsidRDefault="00A83F5A" w:rsidP="00A83F5A">
      <w:pPr>
        <w:pStyle w:val="a9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  организовать  безопасную  переправу  через  водную  преграду.</w:t>
      </w:r>
    </w:p>
    <w:p w:rsidR="00A83F5A" w:rsidRPr="00A83F5A" w:rsidRDefault="00A83F5A" w:rsidP="00A83F5A">
      <w:pPr>
        <w:pStyle w:val="a9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Меры  пожарной  безопасности  при  разведении  костра.</w:t>
      </w:r>
    </w:p>
    <w:p w:rsidR="00A83F5A" w:rsidRPr="00A83F5A" w:rsidRDefault="00A83F5A" w:rsidP="00A83F5A">
      <w:pPr>
        <w:pStyle w:val="a9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Когда  следует  вызывать  «скорую  помощь»  и  порядок  ее  вызова.</w:t>
      </w:r>
    </w:p>
    <w:p w:rsidR="00A83F5A" w:rsidRPr="00A83F5A" w:rsidRDefault="00A83F5A" w:rsidP="00A83F5A">
      <w:pPr>
        <w:pStyle w:val="a9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Основные  понятия  «здоровье»,  «здоровый  образ  жизни».</w:t>
      </w:r>
    </w:p>
    <w:p w:rsidR="00A83F5A" w:rsidRPr="00A83F5A" w:rsidRDefault="00A83F5A" w:rsidP="00A83F5A">
      <w:pPr>
        <w:pStyle w:val="a9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Факторы,  влияющие  на  состояние  здоровья  -  курение,  алкоголь,  токсикомания.</w:t>
      </w:r>
    </w:p>
    <w:p w:rsidR="00A83F5A" w:rsidRPr="00A83F5A" w:rsidRDefault="00A83F5A" w:rsidP="00A83F5A">
      <w:pPr>
        <w:pStyle w:val="a9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Практическая работа:</w:t>
      </w:r>
      <w:r w:rsidRPr="00A83F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 концу 4   класса учащиеся должны уметь:</w:t>
      </w:r>
    </w:p>
    <w:p w:rsidR="00A83F5A" w:rsidRPr="00A83F5A" w:rsidRDefault="00A83F5A" w:rsidP="00A83F5A">
      <w:pPr>
        <w:pStyle w:val="a9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 переходить  дорогу,  перекресток.</w:t>
      </w:r>
    </w:p>
    <w:p w:rsidR="00A83F5A" w:rsidRPr="00A83F5A" w:rsidRDefault="00A83F5A" w:rsidP="00A83F5A">
      <w:pPr>
        <w:pStyle w:val="a9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 на  местности:  определять  стороны  горизонта  по  компасу  и  местным  признакам.</w:t>
      </w:r>
    </w:p>
    <w:p w:rsidR="00A83F5A" w:rsidRPr="00A83F5A" w:rsidRDefault="00A83F5A" w:rsidP="00A83F5A">
      <w:pPr>
        <w:pStyle w:val="a9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 расстояние  по  карте  и  по  местности.</w:t>
      </w:r>
    </w:p>
    <w:p w:rsidR="00A83F5A" w:rsidRPr="00A83F5A" w:rsidRDefault="00A83F5A" w:rsidP="00A83F5A">
      <w:pPr>
        <w:pStyle w:val="a9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 безопасную  переправу  через  небольшой  ручей  или  канаву.</w:t>
      </w:r>
    </w:p>
    <w:p w:rsidR="00A83F5A" w:rsidRPr="00A83F5A" w:rsidRDefault="00A83F5A" w:rsidP="00A83F5A">
      <w:pPr>
        <w:pStyle w:val="a9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Завязать  1 – 2  вида  узлов.</w:t>
      </w:r>
    </w:p>
    <w:p w:rsidR="00A83F5A" w:rsidRPr="00A83F5A" w:rsidRDefault="00A83F5A" w:rsidP="00A83F5A">
      <w:pPr>
        <w:pStyle w:val="a9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Развести  и  погасить  костер.</w:t>
      </w:r>
    </w:p>
    <w:p w:rsidR="00A83F5A" w:rsidRPr="00A83F5A" w:rsidRDefault="00A83F5A" w:rsidP="00A83F5A">
      <w:pPr>
        <w:pStyle w:val="a9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Вызвать  «скорую  помощь»,  оказать  первую  помощь  при  порезах  и  ссадинах,  ушибе,  небольшом  ожоге,  при  попадании  инородного  тела  в  глаз,  ухо  или  нос,  при  укусе  насекомого,  собакой,  кошкой,  при  кровотечении  из  носа.</w:t>
      </w:r>
    </w:p>
    <w:p w:rsidR="00A83F5A" w:rsidRPr="00A83F5A" w:rsidRDefault="00A83F5A" w:rsidP="00A83F5A">
      <w:pPr>
        <w:pStyle w:val="a9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F5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Оказать  первую  помощь  при  травме  опорно – двигательного  аппарата  (кисти  рук,  бедра,  колена).</w:t>
      </w:r>
    </w:p>
    <w:p w:rsidR="00A83F5A" w:rsidRPr="008C40A9" w:rsidRDefault="00A83F5A" w:rsidP="00A83F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F5A" w:rsidRDefault="00A83F5A" w:rsidP="00A83F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IV</w:t>
      </w:r>
      <w:r w:rsidRPr="00143D24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A83F5A" w:rsidRPr="00C20089" w:rsidRDefault="00A83F5A" w:rsidP="00A83F5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143D24">
        <w:rPr>
          <w:rFonts w:ascii="Times New Roman" w:hAnsi="Times New Roman"/>
          <w:b/>
          <w:sz w:val="24"/>
          <w:szCs w:val="24"/>
        </w:rPr>
        <w:t xml:space="preserve"> с указанием количества часов, отводимых на освоение каждой темы</w:t>
      </w:r>
      <w:r w:rsidRPr="009E7197">
        <w:rPr>
          <w:rFonts w:ascii="Times New Roman" w:eastAsia="Calibri" w:hAnsi="Times New Roman"/>
          <w:b/>
          <w:sz w:val="24"/>
          <w:szCs w:val="24"/>
        </w:rPr>
        <w:t xml:space="preserve"> </w:t>
      </w:r>
    </w:p>
    <w:p w:rsidR="00A83F5A" w:rsidRPr="00A83F5A" w:rsidRDefault="00A83F5A" w:rsidP="00395BAF">
      <w:pPr>
        <w:pStyle w:val="a9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BDA" w:rsidRPr="00A83F5A" w:rsidRDefault="006B1BDA" w:rsidP="00395BA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83F5A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По 33 часа в 1 классе, 34 часа во 2-4 классах</w:t>
      </w:r>
      <w:r w:rsidR="00A83F5A" w:rsidRPr="00A83F5A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.</w:t>
      </w:r>
    </w:p>
    <w:p w:rsidR="00A306B1" w:rsidRPr="00290D5A" w:rsidRDefault="00290D5A" w:rsidP="00290D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1 класс</w:t>
      </w:r>
    </w:p>
    <w:tbl>
      <w:tblPr>
        <w:tblW w:w="0" w:type="auto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7654"/>
        <w:gridCol w:w="1373"/>
      </w:tblGrid>
      <w:tr w:rsidR="00A83F5A" w:rsidRPr="008C40A9" w:rsidTr="00290D5A">
        <w:trPr>
          <w:trHeight w:val="300"/>
        </w:trPr>
        <w:tc>
          <w:tcPr>
            <w:tcW w:w="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3F5A" w:rsidRPr="008C40A9" w:rsidRDefault="00A83F5A" w:rsidP="00A83F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765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3F5A" w:rsidRPr="008C40A9" w:rsidRDefault="00A83F5A" w:rsidP="00A83F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137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3F5A" w:rsidRPr="008C40A9" w:rsidRDefault="00A83F5A" w:rsidP="00A83F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Количество </w:t>
            </w:r>
            <w:r w:rsidRPr="008C40A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часов</w:t>
            </w:r>
          </w:p>
        </w:tc>
      </w:tr>
      <w:tr w:rsidR="00A83F5A" w:rsidRPr="008C40A9" w:rsidTr="00290D5A">
        <w:trPr>
          <w:trHeight w:val="300"/>
        </w:trPr>
        <w:tc>
          <w:tcPr>
            <w:tcW w:w="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3F5A" w:rsidRPr="008C40A9" w:rsidRDefault="00A83F5A" w:rsidP="00A83F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765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3F5A" w:rsidRPr="008C40A9" w:rsidRDefault="00A83F5A" w:rsidP="008C40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Безопасный путь в школу и домой.</w:t>
            </w:r>
          </w:p>
        </w:tc>
        <w:tc>
          <w:tcPr>
            <w:tcW w:w="137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3F5A" w:rsidRPr="008C40A9" w:rsidRDefault="00A83F5A" w:rsidP="00A83F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3F5A" w:rsidRPr="008C40A9" w:rsidTr="00290D5A">
        <w:trPr>
          <w:trHeight w:val="300"/>
        </w:trPr>
        <w:tc>
          <w:tcPr>
            <w:tcW w:w="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3F5A" w:rsidRPr="008C40A9" w:rsidRDefault="00A83F5A" w:rsidP="00A83F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3F5A" w:rsidRPr="008C40A9" w:rsidRDefault="00A83F5A" w:rsidP="008C40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понятие опасности и чрезвычайной ситуации</w:t>
            </w:r>
          </w:p>
        </w:tc>
        <w:tc>
          <w:tcPr>
            <w:tcW w:w="137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3F5A" w:rsidRPr="008C40A9" w:rsidRDefault="00A83F5A" w:rsidP="00A83F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3F5A" w:rsidRPr="008C40A9" w:rsidTr="00290D5A">
        <w:trPr>
          <w:trHeight w:val="300"/>
        </w:trPr>
        <w:tc>
          <w:tcPr>
            <w:tcW w:w="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3F5A" w:rsidRPr="008C40A9" w:rsidRDefault="00A83F5A" w:rsidP="00A83F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3F5A" w:rsidRPr="008C40A9" w:rsidRDefault="00A83F5A" w:rsidP="008C40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виды травм у детей младшего школьного возраста. </w:t>
            </w:r>
          </w:p>
        </w:tc>
        <w:tc>
          <w:tcPr>
            <w:tcW w:w="137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3F5A" w:rsidRPr="008C40A9" w:rsidRDefault="00A83F5A" w:rsidP="00A83F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3F5A" w:rsidRPr="008C40A9" w:rsidTr="00290D5A">
        <w:trPr>
          <w:trHeight w:val="300"/>
        </w:trPr>
        <w:tc>
          <w:tcPr>
            <w:tcW w:w="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3F5A" w:rsidRPr="008C40A9" w:rsidRDefault="00A83F5A" w:rsidP="00A83F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3F5A" w:rsidRPr="008C40A9" w:rsidRDefault="00A83F5A" w:rsidP="008C40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Ожоги  .Как уберечься от ожогов</w:t>
            </w:r>
          </w:p>
        </w:tc>
        <w:tc>
          <w:tcPr>
            <w:tcW w:w="137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3F5A" w:rsidRPr="008C40A9" w:rsidRDefault="00A83F5A" w:rsidP="00A83F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3F5A" w:rsidRPr="008C40A9" w:rsidTr="00290D5A">
        <w:trPr>
          <w:trHeight w:val="300"/>
        </w:trPr>
        <w:tc>
          <w:tcPr>
            <w:tcW w:w="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3F5A" w:rsidRPr="008C40A9" w:rsidRDefault="00A83F5A" w:rsidP="00A83F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3F5A" w:rsidRPr="008C40A9" w:rsidRDefault="00A83F5A" w:rsidP="008C40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Кровотечения. Первая медицинская помощь при кровотечениях </w:t>
            </w:r>
          </w:p>
        </w:tc>
        <w:tc>
          <w:tcPr>
            <w:tcW w:w="137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3F5A" w:rsidRPr="008C40A9" w:rsidRDefault="00A83F5A" w:rsidP="00A83F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3F5A" w:rsidRPr="008C40A9" w:rsidTr="00290D5A">
        <w:trPr>
          <w:trHeight w:val="300"/>
        </w:trPr>
        <w:tc>
          <w:tcPr>
            <w:tcW w:w="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3F5A" w:rsidRPr="008C40A9" w:rsidRDefault="00A83F5A" w:rsidP="00A83F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5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3F5A" w:rsidRPr="008C40A9" w:rsidRDefault="00A83F5A" w:rsidP="008C40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опасности и опасные ситуации, которые могут возникнуть дома</w:t>
            </w:r>
          </w:p>
        </w:tc>
        <w:tc>
          <w:tcPr>
            <w:tcW w:w="137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3F5A" w:rsidRPr="008C40A9" w:rsidRDefault="00A83F5A" w:rsidP="00A83F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3F5A" w:rsidRPr="008C40A9" w:rsidTr="00290D5A">
        <w:trPr>
          <w:trHeight w:val="300"/>
        </w:trPr>
        <w:tc>
          <w:tcPr>
            <w:tcW w:w="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3F5A" w:rsidRPr="008C40A9" w:rsidRDefault="00A83F5A" w:rsidP="00A83F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5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3F5A" w:rsidRPr="008C40A9" w:rsidRDefault="00A83F5A" w:rsidP="008C40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опасных ситуаций</w:t>
            </w:r>
          </w:p>
        </w:tc>
        <w:tc>
          <w:tcPr>
            <w:tcW w:w="137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3F5A" w:rsidRPr="008C40A9" w:rsidRDefault="00A83F5A" w:rsidP="00A83F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3F5A" w:rsidRPr="008C40A9" w:rsidTr="00290D5A">
        <w:trPr>
          <w:trHeight w:val="300"/>
        </w:trPr>
        <w:tc>
          <w:tcPr>
            <w:tcW w:w="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3F5A" w:rsidRPr="008C40A9" w:rsidRDefault="00A83F5A" w:rsidP="00A83F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5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3F5A" w:rsidRPr="008C40A9" w:rsidRDefault="00A83F5A" w:rsidP="008C40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себя вести, когда ты дома один</w:t>
            </w:r>
          </w:p>
        </w:tc>
        <w:tc>
          <w:tcPr>
            <w:tcW w:w="137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3F5A" w:rsidRPr="008C40A9" w:rsidRDefault="00A83F5A" w:rsidP="00A83F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3F5A" w:rsidRPr="008C40A9" w:rsidTr="00290D5A">
        <w:trPr>
          <w:trHeight w:val="300"/>
        </w:trPr>
        <w:tc>
          <w:tcPr>
            <w:tcW w:w="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3F5A" w:rsidRPr="008C40A9" w:rsidRDefault="00A83F5A" w:rsidP="00A83F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3F5A" w:rsidRPr="008C40A9" w:rsidRDefault="00A83F5A" w:rsidP="008C40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Электричество как источник возможной опасности</w:t>
            </w:r>
          </w:p>
        </w:tc>
        <w:tc>
          <w:tcPr>
            <w:tcW w:w="137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3F5A" w:rsidRPr="008C40A9" w:rsidRDefault="00A83F5A" w:rsidP="00A83F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3F5A" w:rsidRPr="008C40A9" w:rsidTr="00290D5A">
        <w:trPr>
          <w:trHeight w:val="300"/>
        </w:trPr>
        <w:tc>
          <w:tcPr>
            <w:tcW w:w="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3F5A" w:rsidRPr="008C40A9" w:rsidRDefault="00A83F5A" w:rsidP="00A83F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5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3F5A" w:rsidRPr="008C40A9" w:rsidRDefault="00A83F5A" w:rsidP="008C40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как источник возможной опасности</w:t>
            </w:r>
          </w:p>
        </w:tc>
        <w:tc>
          <w:tcPr>
            <w:tcW w:w="137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3F5A" w:rsidRPr="008C40A9" w:rsidRDefault="00A83F5A" w:rsidP="00A83F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3F5A" w:rsidRPr="008C40A9" w:rsidTr="00290D5A">
        <w:trPr>
          <w:trHeight w:val="300"/>
        </w:trPr>
        <w:tc>
          <w:tcPr>
            <w:tcW w:w="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3F5A" w:rsidRPr="008C40A9" w:rsidRDefault="00A83F5A" w:rsidP="00A83F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5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3F5A" w:rsidRPr="008C40A9" w:rsidRDefault="00A83F5A" w:rsidP="008C40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Лекарства и средства бытовой химии как источники опасности</w:t>
            </w:r>
          </w:p>
        </w:tc>
        <w:tc>
          <w:tcPr>
            <w:tcW w:w="137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3F5A" w:rsidRPr="008C40A9" w:rsidRDefault="00A83F5A" w:rsidP="00A83F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3F5A" w:rsidRPr="008C40A9" w:rsidTr="00290D5A">
        <w:trPr>
          <w:trHeight w:val="300"/>
        </w:trPr>
        <w:tc>
          <w:tcPr>
            <w:tcW w:w="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3F5A" w:rsidRPr="008C40A9" w:rsidRDefault="00A83F5A" w:rsidP="00A83F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5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3F5A" w:rsidRPr="008C40A9" w:rsidRDefault="00A83F5A" w:rsidP="008C40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«Опасная высота»-опасности, возникающие при нарушении правил поведения в жилище, на балконах и лестничных клетках</w:t>
            </w:r>
          </w:p>
        </w:tc>
        <w:tc>
          <w:tcPr>
            <w:tcW w:w="137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3F5A" w:rsidRPr="008C40A9" w:rsidRDefault="00A83F5A" w:rsidP="00A83F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3F5A" w:rsidRPr="008C40A9" w:rsidTr="00290D5A">
        <w:trPr>
          <w:trHeight w:val="300"/>
        </w:trPr>
        <w:tc>
          <w:tcPr>
            <w:tcW w:w="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3F5A" w:rsidRPr="008C40A9" w:rsidRDefault="00A83F5A" w:rsidP="00A83F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5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3F5A" w:rsidRPr="008C40A9" w:rsidRDefault="00A83F5A" w:rsidP="008C40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Огонь и человек</w:t>
            </w:r>
          </w:p>
        </w:tc>
        <w:tc>
          <w:tcPr>
            <w:tcW w:w="137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3F5A" w:rsidRPr="008C40A9" w:rsidRDefault="00A83F5A" w:rsidP="00A83F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3F5A" w:rsidRPr="008C40A9" w:rsidTr="00290D5A">
        <w:trPr>
          <w:trHeight w:val="300"/>
        </w:trPr>
        <w:tc>
          <w:tcPr>
            <w:tcW w:w="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3F5A" w:rsidRPr="008C40A9" w:rsidRDefault="00A83F5A" w:rsidP="00A83F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5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3F5A" w:rsidRPr="008C40A9" w:rsidRDefault="00A83F5A" w:rsidP="008C40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возникновения пожаров в доме (помещении)</w:t>
            </w:r>
          </w:p>
        </w:tc>
        <w:tc>
          <w:tcPr>
            <w:tcW w:w="137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3F5A" w:rsidRPr="008C40A9" w:rsidRDefault="00A83F5A" w:rsidP="00A83F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3F5A" w:rsidRPr="008C40A9" w:rsidTr="00290D5A">
        <w:trPr>
          <w:trHeight w:val="300"/>
        </w:trPr>
        <w:tc>
          <w:tcPr>
            <w:tcW w:w="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3F5A" w:rsidRPr="008C40A9" w:rsidRDefault="00A83F5A" w:rsidP="00A83F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5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3F5A" w:rsidRPr="008C40A9" w:rsidRDefault="00A83F5A" w:rsidP="008C40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 и опасность</w:t>
            </w:r>
          </w:p>
        </w:tc>
        <w:tc>
          <w:tcPr>
            <w:tcW w:w="137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3F5A" w:rsidRPr="008C40A9" w:rsidRDefault="00A83F5A" w:rsidP="00A83F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3F5A" w:rsidRPr="008C40A9" w:rsidTr="00290D5A">
        <w:trPr>
          <w:trHeight w:val="300"/>
        </w:trPr>
        <w:tc>
          <w:tcPr>
            <w:tcW w:w="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3F5A" w:rsidRPr="008C40A9" w:rsidRDefault="00A83F5A" w:rsidP="00A83F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5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3F5A" w:rsidRPr="008C40A9" w:rsidRDefault="00A83F5A" w:rsidP="008C40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безопасного поведения при возникновении пожара в доме</w:t>
            </w:r>
          </w:p>
        </w:tc>
        <w:tc>
          <w:tcPr>
            <w:tcW w:w="137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3F5A" w:rsidRPr="008C40A9" w:rsidRDefault="00A83F5A" w:rsidP="00A83F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3F5A" w:rsidRPr="008C40A9" w:rsidTr="00290D5A">
        <w:trPr>
          <w:trHeight w:val="300"/>
        </w:trPr>
        <w:tc>
          <w:tcPr>
            <w:tcW w:w="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3F5A" w:rsidRPr="008C40A9" w:rsidRDefault="00A83F5A" w:rsidP="00A83F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5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3F5A" w:rsidRPr="008C40A9" w:rsidRDefault="00A83F5A" w:rsidP="008C40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ситуации, которые могут возникнуть при контактах с незнакомыми людьми</w:t>
            </w:r>
          </w:p>
        </w:tc>
        <w:tc>
          <w:tcPr>
            <w:tcW w:w="137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3F5A" w:rsidRPr="008C40A9" w:rsidRDefault="00A83F5A" w:rsidP="00A83F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3F5A" w:rsidRPr="008C40A9" w:rsidTr="00290D5A">
        <w:trPr>
          <w:trHeight w:val="300"/>
        </w:trPr>
        <w:tc>
          <w:tcPr>
            <w:tcW w:w="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3F5A" w:rsidRPr="008C40A9" w:rsidRDefault="00A83F5A" w:rsidP="00A83F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5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3F5A" w:rsidRPr="008C40A9" w:rsidRDefault="00A83F5A" w:rsidP="008C40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безопасного общения с незнакомыми людьми на улице, в подъезде дома, по телефону, в случае если незнакомый человек стучится в дверь</w:t>
            </w:r>
          </w:p>
        </w:tc>
        <w:tc>
          <w:tcPr>
            <w:tcW w:w="137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3F5A" w:rsidRPr="008C40A9" w:rsidRDefault="00A83F5A" w:rsidP="00A83F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3F5A" w:rsidRPr="008C40A9" w:rsidTr="00290D5A">
        <w:trPr>
          <w:trHeight w:val="300"/>
        </w:trPr>
        <w:tc>
          <w:tcPr>
            <w:tcW w:w="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3F5A" w:rsidRPr="008C40A9" w:rsidRDefault="00A83F5A" w:rsidP="00A83F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765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3F5A" w:rsidRPr="008C40A9" w:rsidRDefault="00A83F5A" w:rsidP="008C40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можно и где нельзя играть</w:t>
            </w:r>
          </w:p>
        </w:tc>
        <w:tc>
          <w:tcPr>
            <w:tcW w:w="137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3F5A" w:rsidRPr="008C40A9" w:rsidRDefault="00A83F5A" w:rsidP="00A83F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3F5A" w:rsidRPr="008C40A9" w:rsidTr="00290D5A">
        <w:trPr>
          <w:trHeight w:val="300"/>
        </w:trPr>
        <w:tc>
          <w:tcPr>
            <w:tcW w:w="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3F5A" w:rsidRPr="008C40A9" w:rsidRDefault="00A83F5A" w:rsidP="00A83F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22-23</w:t>
            </w:r>
          </w:p>
        </w:tc>
        <w:tc>
          <w:tcPr>
            <w:tcW w:w="765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3F5A" w:rsidRPr="008C40A9" w:rsidRDefault="00A83F5A" w:rsidP="008C40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перехода  улиц  и дорог</w:t>
            </w:r>
          </w:p>
        </w:tc>
        <w:tc>
          <w:tcPr>
            <w:tcW w:w="137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3F5A" w:rsidRPr="008C40A9" w:rsidRDefault="00A83F5A" w:rsidP="00A83F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3F5A" w:rsidRPr="008C40A9" w:rsidTr="00290D5A">
        <w:trPr>
          <w:trHeight w:val="300"/>
        </w:trPr>
        <w:tc>
          <w:tcPr>
            <w:tcW w:w="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3F5A" w:rsidRPr="008C40A9" w:rsidRDefault="00A83F5A" w:rsidP="00A83F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24-26</w:t>
            </w:r>
          </w:p>
        </w:tc>
        <w:tc>
          <w:tcPr>
            <w:tcW w:w="765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3F5A" w:rsidRPr="008C40A9" w:rsidRDefault="00A83F5A" w:rsidP="008C40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Движение пешеходов </w:t>
            </w:r>
          </w:p>
        </w:tc>
        <w:tc>
          <w:tcPr>
            <w:tcW w:w="137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3F5A" w:rsidRPr="008C40A9" w:rsidRDefault="00A83F5A" w:rsidP="00A83F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83F5A" w:rsidRPr="008C40A9" w:rsidTr="00290D5A">
        <w:trPr>
          <w:trHeight w:val="300"/>
        </w:trPr>
        <w:tc>
          <w:tcPr>
            <w:tcW w:w="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3F5A" w:rsidRPr="008C40A9" w:rsidRDefault="00A83F5A" w:rsidP="00A83F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27-29</w:t>
            </w:r>
          </w:p>
        </w:tc>
        <w:tc>
          <w:tcPr>
            <w:tcW w:w="765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3F5A" w:rsidRPr="008C40A9" w:rsidRDefault="00A83F5A" w:rsidP="008C40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знаки</w:t>
            </w:r>
          </w:p>
        </w:tc>
        <w:tc>
          <w:tcPr>
            <w:tcW w:w="137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3F5A" w:rsidRPr="008C40A9" w:rsidRDefault="00A83F5A" w:rsidP="00A83F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83F5A" w:rsidRPr="008C40A9" w:rsidTr="00290D5A">
        <w:trPr>
          <w:trHeight w:val="300"/>
        </w:trPr>
        <w:tc>
          <w:tcPr>
            <w:tcW w:w="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3F5A" w:rsidRPr="008C40A9" w:rsidRDefault="00A83F5A" w:rsidP="00A83F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765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3F5A" w:rsidRPr="008C40A9" w:rsidRDefault="00A83F5A" w:rsidP="008C40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Сигналы светофора и регулировщика</w:t>
            </w:r>
          </w:p>
        </w:tc>
        <w:tc>
          <w:tcPr>
            <w:tcW w:w="137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3F5A" w:rsidRPr="008C40A9" w:rsidRDefault="00A83F5A" w:rsidP="00A83F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3F5A" w:rsidRPr="008C40A9" w:rsidTr="00290D5A">
        <w:trPr>
          <w:trHeight w:val="300"/>
        </w:trPr>
        <w:tc>
          <w:tcPr>
            <w:tcW w:w="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3F5A" w:rsidRPr="008C40A9" w:rsidRDefault="00A83F5A" w:rsidP="00A83F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5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3F5A" w:rsidRPr="008C40A9" w:rsidRDefault="00A83F5A" w:rsidP="008C40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– пассажиры, обязанности пассажира</w:t>
            </w:r>
          </w:p>
        </w:tc>
        <w:tc>
          <w:tcPr>
            <w:tcW w:w="137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3F5A" w:rsidRPr="008C40A9" w:rsidRDefault="00A83F5A" w:rsidP="00A83F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3F5A" w:rsidRPr="008C40A9" w:rsidTr="00290D5A">
        <w:trPr>
          <w:trHeight w:val="300"/>
        </w:trPr>
        <w:tc>
          <w:tcPr>
            <w:tcW w:w="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3F5A" w:rsidRPr="008C40A9" w:rsidRDefault="00290D5A" w:rsidP="00A83F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65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3F5A" w:rsidRPr="008C40A9" w:rsidRDefault="00A83F5A" w:rsidP="008C40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окружающего воздуха, ее влияние на здоровье человека. Одежда по сезону. Погодные условия (ветер, дождь, снег)</w:t>
            </w:r>
          </w:p>
        </w:tc>
        <w:tc>
          <w:tcPr>
            <w:tcW w:w="137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3F5A" w:rsidRPr="008C40A9" w:rsidRDefault="00A83F5A" w:rsidP="00A83F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306B1" w:rsidRPr="008C40A9" w:rsidRDefault="00A306B1" w:rsidP="008C40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6B1" w:rsidRPr="008C40A9" w:rsidRDefault="00290D5A" w:rsidP="00290D5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2 класс</w:t>
      </w:r>
    </w:p>
    <w:tbl>
      <w:tblPr>
        <w:tblW w:w="0" w:type="auto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7654"/>
        <w:gridCol w:w="1418"/>
      </w:tblGrid>
      <w:tr w:rsidR="00290D5A" w:rsidRPr="008C40A9" w:rsidTr="00290D5A">
        <w:trPr>
          <w:trHeight w:val="300"/>
        </w:trPr>
        <w:tc>
          <w:tcPr>
            <w:tcW w:w="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765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141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DE6C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Количество </w:t>
            </w:r>
            <w:r w:rsidRPr="008C40A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часов</w:t>
            </w:r>
          </w:p>
        </w:tc>
      </w:tr>
      <w:tr w:rsidR="00290D5A" w:rsidRPr="008C40A9" w:rsidTr="00290D5A">
        <w:trPr>
          <w:trHeight w:val="300"/>
        </w:trPr>
        <w:tc>
          <w:tcPr>
            <w:tcW w:w="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8C40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Чрезвычайные ситуации. Какими бывают чрезвычайные ситуации.</w:t>
            </w:r>
          </w:p>
        </w:tc>
        <w:tc>
          <w:tcPr>
            <w:tcW w:w="141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90D5A" w:rsidRPr="008C40A9" w:rsidTr="00290D5A">
        <w:trPr>
          <w:trHeight w:val="300"/>
        </w:trPr>
        <w:tc>
          <w:tcPr>
            <w:tcW w:w="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8C40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Чрезвычайные ситуации природного происхождения.</w:t>
            </w:r>
          </w:p>
        </w:tc>
        <w:tc>
          <w:tcPr>
            <w:tcW w:w="141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90D5A" w:rsidRPr="008C40A9" w:rsidTr="00290D5A">
        <w:trPr>
          <w:trHeight w:val="300"/>
        </w:trPr>
        <w:tc>
          <w:tcPr>
            <w:tcW w:w="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8C40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Наводнения, причины наводнений. Мероприятия по защите от наводнений.</w:t>
            </w:r>
          </w:p>
        </w:tc>
        <w:tc>
          <w:tcPr>
            <w:tcW w:w="141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90D5A" w:rsidRPr="008C40A9" w:rsidTr="00290D5A">
        <w:trPr>
          <w:trHeight w:val="300"/>
        </w:trPr>
        <w:tc>
          <w:tcPr>
            <w:tcW w:w="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8C40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Основные мероприятия гражданской обороны по защите населения</w:t>
            </w:r>
          </w:p>
        </w:tc>
        <w:tc>
          <w:tcPr>
            <w:tcW w:w="141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90D5A" w:rsidRPr="008C40A9" w:rsidTr="00290D5A">
        <w:trPr>
          <w:trHeight w:val="300"/>
        </w:trPr>
        <w:tc>
          <w:tcPr>
            <w:tcW w:w="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8C40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Оповещение населения о чрезвычайных ситуациях. Сигнал «Внимание всем!»</w:t>
            </w:r>
          </w:p>
        </w:tc>
        <w:tc>
          <w:tcPr>
            <w:tcW w:w="141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90D5A" w:rsidRPr="008C40A9" w:rsidTr="00290D5A">
        <w:trPr>
          <w:trHeight w:val="300"/>
        </w:trPr>
        <w:tc>
          <w:tcPr>
            <w:tcW w:w="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8C40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Что необходимо сделать по сигналу «Внимание всем!»</w:t>
            </w:r>
          </w:p>
        </w:tc>
        <w:tc>
          <w:tcPr>
            <w:tcW w:w="141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90D5A" w:rsidRPr="008C40A9" w:rsidTr="00290D5A">
        <w:trPr>
          <w:trHeight w:val="300"/>
        </w:trPr>
        <w:tc>
          <w:tcPr>
            <w:tcW w:w="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5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8C40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Болезни, их причины и связь с образом жизни.</w:t>
            </w:r>
          </w:p>
        </w:tc>
        <w:tc>
          <w:tcPr>
            <w:tcW w:w="141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90D5A" w:rsidRPr="008C40A9" w:rsidTr="00290D5A">
        <w:trPr>
          <w:trHeight w:val="300"/>
        </w:trPr>
        <w:tc>
          <w:tcPr>
            <w:tcW w:w="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5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8C40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чего зависит наше здоровье.</w:t>
            </w:r>
          </w:p>
        </w:tc>
        <w:tc>
          <w:tcPr>
            <w:tcW w:w="141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90D5A" w:rsidRPr="008C40A9" w:rsidTr="00290D5A">
        <w:trPr>
          <w:trHeight w:val="300"/>
        </w:trPr>
        <w:tc>
          <w:tcPr>
            <w:tcW w:w="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5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8C40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 живет наш организм, из чего состоит тело человека.</w:t>
            </w:r>
          </w:p>
        </w:tc>
        <w:tc>
          <w:tcPr>
            <w:tcW w:w="141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90D5A" w:rsidRPr="008C40A9" w:rsidTr="00290D5A">
        <w:trPr>
          <w:trHeight w:val="300"/>
        </w:trPr>
        <w:tc>
          <w:tcPr>
            <w:tcW w:w="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8C40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Наши органы: головной мозг, нервы, глаза, уши, зубы, мышцы, кости и суставы; сердце и кровеносная система, желудок и кишечник.</w:t>
            </w:r>
          </w:p>
        </w:tc>
        <w:tc>
          <w:tcPr>
            <w:tcW w:w="141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90D5A" w:rsidRPr="008C40A9" w:rsidTr="00290D5A">
        <w:trPr>
          <w:trHeight w:val="300"/>
        </w:trPr>
        <w:tc>
          <w:tcPr>
            <w:tcW w:w="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5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8C40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Органы дыхания</w:t>
            </w:r>
          </w:p>
        </w:tc>
        <w:tc>
          <w:tcPr>
            <w:tcW w:w="141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90D5A" w:rsidRPr="008C40A9" w:rsidTr="00290D5A">
        <w:trPr>
          <w:trHeight w:val="300"/>
        </w:trPr>
        <w:tc>
          <w:tcPr>
            <w:tcW w:w="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5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8C40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Болезни и их возможные причины</w:t>
            </w:r>
          </w:p>
        </w:tc>
        <w:tc>
          <w:tcPr>
            <w:tcW w:w="141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90D5A" w:rsidRPr="008C40A9" w:rsidTr="00290D5A">
        <w:trPr>
          <w:trHeight w:val="300"/>
        </w:trPr>
        <w:tc>
          <w:tcPr>
            <w:tcW w:w="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5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8C40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Пути передачи инфекционных заболеваний</w:t>
            </w:r>
          </w:p>
        </w:tc>
        <w:tc>
          <w:tcPr>
            <w:tcW w:w="141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90D5A" w:rsidRPr="008C40A9" w:rsidTr="00290D5A">
        <w:trPr>
          <w:trHeight w:val="300"/>
        </w:trPr>
        <w:tc>
          <w:tcPr>
            <w:tcW w:w="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5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8C40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Заноза, кровотечение, укус, ушиб</w:t>
            </w:r>
          </w:p>
        </w:tc>
        <w:tc>
          <w:tcPr>
            <w:tcW w:w="141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90D5A" w:rsidRPr="008C40A9" w:rsidTr="00290D5A">
        <w:trPr>
          <w:trHeight w:val="300"/>
        </w:trPr>
        <w:tc>
          <w:tcPr>
            <w:tcW w:w="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5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8C40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Первая медицинская помощь при отравлении пищевыми продуктами</w:t>
            </w:r>
          </w:p>
        </w:tc>
        <w:tc>
          <w:tcPr>
            <w:tcW w:w="141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90D5A" w:rsidRPr="008C40A9" w:rsidTr="00290D5A">
        <w:trPr>
          <w:trHeight w:val="300"/>
        </w:trPr>
        <w:tc>
          <w:tcPr>
            <w:tcW w:w="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5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8C40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Отравления. Причины отравлений. Признаки отравлений</w:t>
            </w:r>
          </w:p>
        </w:tc>
        <w:tc>
          <w:tcPr>
            <w:tcW w:w="141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90D5A" w:rsidRPr="008C40A9" w:rsidTr="00290D5A">
        <w:trPr>
          <w:trHeight w:val="300"/>
        </w:trPr>
        <w:tc>
          <w:tcPr>
            <w:tcW w:w="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765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8C40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Первая помощь при отравлении грибами</w:t>
            </w:r>
          </w:p>
        </w:tc>
        <w:tc>
          <w:tcPr>
            <w:tcW w:w="141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90D5A" w:rsidRPr="008C40A9" w:rsidTr="00290D5A">
        <w:trPr>
          <w:trHeight w:val="300"/>
        </w:trPr>
        <w:tc>
          <w:tcPr>
            <w:tcW w:w="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5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8C40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Безопасное поведение на воде.</w:t>
            </w:r>
          </w:p>
        </w:tc>
        <w:tc>
          <w:tcPr>
            <w:tcW w:w="141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90D5A" w:rsidRPr="008C40A9" w:rsidTr="00290D5A">
        <w:trPr>
          <w:trHeight w:val="300"/>
        </w:trPr>
        <w:tc>
          <w:tcPr>
            <w:tcW w:w="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5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8C40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Чем опасны водоемы зимой. Меры предосторожности при движении по льду водоемов.</w:t>
            </w:r>
          </w:p>
        </w:tc>
        <w:tc>
          <w:tcPr>
            <w:tcW w:w="141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90D5A" w:rsidRPr="008C40A9" w:rsidTr="00290D5A">
        <w:trPr>
          <w:trHeight w:val="300"/>
        </w:trPr>
        <w:tc>
          <w:tcPr>
            <w:tcW w:w="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5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8C40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купания в оборудованных и необорудованных местах. Правила поведения на пляже</w:t>
            </w:r>
          </w:p>
        </w:tc>
        <w:tc>
          <w:tcPr>
            <w:tcW w:w="141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90D5A" w:rsidRPr="008C40A9" w:rsidTr="00290D5A">
        <w:trPr>
          <w:trHeight w:val="300"/>
        </w:trPr>
        <w:tc>
          <w:tcPr>
            <w:tcW w:w="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5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8C40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Уроки плавания.</w:t>
            </w:r>
          </w:p>
        </w:tc>
        <w:tc>
          <w:tcPr>
            <w:tcW w:w="141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90D5A" w:rsidRPr="008C40A9" w:rsidTr="00290D5A">
        <w:trPr>
          <w:trHeight w:val="300"/>
        </w:trPr>
        <w:tc>
          <w:tcPr>
            <w:tcW w:w="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5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8C40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Безопасное поведение на природе.</w:t>
            </w:r>
          </w:p>
        </w:tc>
        <w:tc>
          <w:tcPr>
            <w:tcW w:w="141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90D5A" w:rsidRPr="008C40A9" w:rsidTr="00290D5A">
        <w:trPr>
          <w:trHeight w:val="300"/>
        </w:trPr>
        <w:tc>
          <w:tcPr>
            <w:tcW w:w="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5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8C40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Нарушение экологического равновесия в местах проживания, правила поведения</w:t>
            </w:r>
          </w:p>
        </w:tc>
        <w:tc>
          <w:tcPr>
            <w:tcW w:w="141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90D5A" w:rsidRPr="008C40A9" w:rsidTr="00290D5A">
        <w:trPr>
          <w:trHeight w:val="300"/>
        </w:trPr>
        <w:tc>
          <w:tcPr>
            <w:tcW w:w="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5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8C40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Чистый воздух, его значение для здоровья человека, причины загрязнения</w:t>
            </w:r>
          </w:p>
        </w:tc>
        <w:tc>
          <w:tcPr>
            <w:tcW w:w="141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90D5A" w:rsidRPr="008C40A9" w:rsidTr="00290D5A">
        <w:trPr>
          <w:trHeight w:val="300"/>
        </w:trPr>
        <w:tc>
          <w:tcPr>
            <w:tcW w:w="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5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8C40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безопасного поведения в лесу, в поле, у водоема.</w:t>
            </w:r>
          </w:p>
        </w:tc>
        <w:tc>
          <w:tcPr>
            <w:tcW w:w="141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90D5A" w:rsidRPr="008C40A9" w:rsidTr="00290D5A">
        <w:trPr>
          <w:trHeight w:val="300"/>
        </w:trPr>
        <w:tc>
          <w:tcPr>
            <w:tcW w:w="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65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8C40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 ориентироваться в лесу</w:t>
            </w:r>
          </w:p>
        </w:tc>
        <w:tc>
          <w:tcPr>
            <w:tcW w:w="141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90D5A" w:rsidRPr="008C40A9" w:rsidTr="00290D5A">
        <w:trPr>
          <w:trHeight w:val="300"/>
        </w:trPr>
        <w:tc>
          <w:tcPr>
            <w:tcW w:w="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5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8C40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 вести себя на реке зимой</w:t>
            </w:r>
          </w:p>
        </w:tc>
        <w:tc>
          <w:tcPr>
            <w:tcW w:w="141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90D5A" w:rsidRPr="008C40A9" w:rsidTr="00290D5A">
        <w:trPr>
          <w:trHeight w:val="300"/>
        </w:trPr>
        <w:tc>
          <w:tcPr>
            <w:tcW w:w="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65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8C40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Опасные ситуации в природе: дождь, гроза, снегопад и др.</w:t>
            </w:r>
          </w:p>
        </w:tc>
        <w:tc>
          <w:tcPr>
            <w:tcW w:w="141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90D5A" w:rsidRPr="008C40A9" w:rsidTr="00290D5A">
        <w:trPr>
          <w:trHeight w:val="300"/>
        </w:trPr>
        <w:tc>
          <w:tcPr>
            <w:tcW w:w="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65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8C40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Ориентирование </w:t>
            </w:r>
          </w:p>
        </w:tc>
        <w:tc>
          <w:tcPr>
            <w:tcW w:w="141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90D5A" w:rsidRPr="008C40A9" w:rsidTr="00290D5A">
        <w:trPr>
          <w:trHeight w:val="300"/>
        </w:trPr>
        <w:tc>
          <w:tcPr>
            <w:tcW w:w="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5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8C40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Ядовитые растения, грибы, ягоды, меры безопасности</w:t>
            </w:r>
          </w:p>
        </w:tc>
        <w:tc>
          <w:tcPr>
            <w:tcW w:w="141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90D5A" w:rsidRPr="008C40A9" w:rsidTr="00290D5A">
        <w:trPr>
          <w:trHeight w:val="300"/>
        </w:trPr>
        <w:tc>
          <w:tcPr>
            <w:tcW w:w="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65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8C40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Опасные животные и насекомые. Правила поведения при встрече с опасными животными и насекомыми, меры защиты от них</w:t>
            </w:r>
          </w:p>
        </w:tc>
        <w:tc>
          <w:tcPr>
            <w:tcW w:w="141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90D5A" w:rsidRPr="008C40A9" w:rsidTr="00290D5A">
        <w:trPr>
          <w:trHeight w:val="300"/>
        </w:trPr>
        <w:tc>
          <w:tcPr>
            <w:tcW w:w="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5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8C40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Безопасное поведение на дорогах. Движение пешеходов по дорогам</w:t>
            </w:r>
          </w:p>
        </w:tc>
        <w:tc>
          <w:tcPr>
            <w:tcW w:w="141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90D5A" w:rsidRPr="008C40A9" w:rsidTr="00290D5A">
        <w:trPr>
          <w:trHeight w:val="300"/>
        </w:trPr>
        <w:tc>
          <w:tcPr>
            <w:tcW w:w="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65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8C40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Элементы дорог. Правила перехода дорог</w:t>
            </w:r>
          </w:p>
        </w:tc>
        <w:tc>
          <w:tcPr>
            <w:tcW w:w="141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90D5A" w:rsidRPr="008C40A9" w:rsidTr="00290D5A">
        <w:trPr>
          <w:trHeight w:val="300"/>
        </w:trPr>
        <w:tc>
          <w:tcPr>
            <w:tcW w:w="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65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8C40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Перекрестки. Сигналы светофора и регулировщика.</w:t>
            </w:r>
          </w:p>
        </w:tc>
        <w:tc>
          <w:tcPr>
            <w:tcW w:w="141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</w:tbl>
    <w:p w:rsidR="00290D5A" w:rsidRDefault="00A306B1" w:rsidP="00290D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8C40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                                 </w:t>
      </w:r>
    </w:p>
    <w:p w:rsidR="00A306B1" w:rsidRPr="008C40A9" w:rsidRDefault="00290D5A" w:rsidP="00290D5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3 класс</w:t>
      </w:r>
    </w:p>
    <w:tbl>
      <w:tblPr>
        <w:tblW w:w="0" w:type="auto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7654"/>
        <w:gridCol w:w="1418"/>
      </w:tblGrid>
      <w:tr w:rsidR="00290D5A" w:rsidRPr="008C40A9" w:rsidTr="00290D5A">
        <w:trPr>
          <w:trHeight w:val="300"/>
        </w:trPr>
        <w:tc>
          <w:tcPr>
            <w:tcW w:w="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765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141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Количество </w:t>
            </w:r>
            <w:r w:rsidRPr="008C40A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часов</w:t>
            </w:r>
          </w:p>
        </w:tc>
      </w:tr>
      <w:tr w:rsidR="00290D5A" w:rsidRPr="008C40A9" w:rsidTr="00290D5A">
        <w:trPr>
          <w:trHeight w:val="300"/>
        </w:trPr>
        <w:tc>
          <w:tcPr>
            <w:tcW w:w="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765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8C40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Движение пешеходов по  улицам и дорогам. </w:t>
            </w:r>
          </w:p>
        </w:tc>
        <w:tc>
          <w:tcPr>
            <w:tcW w:w="141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290D5A" w:rsidRPr="008C40A9" w:rsidTr="00290D5A">
        <w:trPr>
          <w:trHeight w:val="300"/>
        </w:trPr>
        <w:tc>
          <w:tcPr>
            <w:tcW w:w="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8C40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Правосторонее и левосторонее движение.</w:t>
            </w:r>
          </w:p>
        </w:tc>
        <w:tc>
          <w:tcPr>
            <w:tcW w:w="141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90D5A" w:rsidRPr="008C40A9" w:rsidTr="00290D5A">
        <w:trPr>
          <w:trHeight w:val="300"/>
        </w:trPr>
        <w:tc>
          <w:tcPr>
            <w:tcW w:w="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8C40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Элементы дорог. Дорожная разметка. </w:t>
            </w:r>
          </w:p>
        </w:tc>
        <w:tc>
          <w:tcPr>
            <w:tcW w:w="141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90D5A" w:rsidRPr="008C40A9" w:rsidTr="00290D5A">
        <w:trPr>
          <w:trHeight w:val="300"/>
        </w:trPr>
        <w:tc>
          <w:tcPr>
            <w:tcW w:w="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65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8C40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Перекрестки. Их виды</w:t>
            </w:r>
          </w:p>
        </w:tc>
        <w:tc>
          <w:tcPr>
            <w:tcW w:w="141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90D5A" w:rsidRPr="008C40A9" w:rsidTr="00290D5A">
        <w:trPr>
          <w:trHeight w:val="300"/>
        </w:trPr>
        <w:tc>
          <w:tcPr>
            <w:tcW w:w="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8C40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Переходим дорогу, перекресток. Сигналы светофора и регулировщика</w:t>
            </w:r>
          </w:p>
        </w:tc>
        <w:tc>
          <w:tcPr>
            <w:tcW w:w="141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90D5A" w:rsidRPr="008C40A9" w:rsidTr="00290D5A">
        <w:trPr>
          <w:trHeight w:val="300"/>
        </w:trPr>
        <w:tc>
          <w:tcPr>
            <w:tcW w:w="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5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8C40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 транспортных средств. Специальные транспортные средства. Сигналы, подаваемые водителями транспортных средств</w:t>
            </w:r>
          </w:p>
        </w:tc>
        <w:tc>
          <w:tcPr>
            <w:tcW w:w="141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90D5A" w:rsidRPr="008C40A9" w:rsidTr="00290D5A">
        <w:trPr>
          <w:trHeight w:val="300"/>
        </w:trPr>
        <w:tc>
          <w:tcPr>
            <w:tcW w:w="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5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8C40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Скорость движения городского транспорта. </w:t>
            </w:r>
          </w:p>
        </w:tc>
        <w:tc>
          <w:tcPr>
            <w:tcW w:w="141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90D5A" w:rsidRPr="008C40A9" w:rsidTr="00290D5A">
        <w:trPr>
          <w:trHeight w:val="275"/>
        </w:trPr>
        <w:tc>
          <w:tcPr>
            <w:tcW w:w="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5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8C40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Состояние дороги, тормозной путь автомобиля</w:t>
            </w:r>
          </w:p>
        </w:tc>
        <w:tc>
          <w:tcPr>
            <w:tcW w:w="141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90D5A" w:rsidRPr="008C40A9" w:rsidTr="00290D5A">
        <w:trPr>
          <w:trHeight w:val="300"/>
        </w:trPr>
        <w:tc>
          <w:tcPr>
            <w:tcW w:w="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8C40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Загородная дорога, движение пешехода по загородной дороге</w:t>
            </w:r>
          </w:p>
        </w:tc>
        <w:tc>
          <w:tcPr>
            <w:tcW w:w="141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90D5A" w:rsidRPr="008C40A9" w:rsidTr="00290D5A">
        <w:trPr>
          <w:trHeight w:val="300"/>
        </w:trPr>
        <w:tc>
          <w:tcPr>
            <w:tcW w:w="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5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8C40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Безопасность пассажиров. Обязанности пассажиров</w:t>
            </w:r>
          </w:p>
        </w:tc>
        <w:tc>
          <w:tcPr>
            <w:tcW w:w="141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90D5A" w:rsidRPr="008C40A9" w:rsidTr="00290D5A">
        <w:trPr>
          <w:trHeight w:val="300"/>
        </w:trPr>
        <w:tc>
          <w:tcPr>
            <w:tcW w:w="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5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8C40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посадки в транспортное средство и высадки из него</w:t>
            </w:r>
          </w:p>
        </w:tc>
        <w:tc>
          <w:tcPr>
            <w:tcW w:w="141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90D5A" w:rsidRPr="008C40A9" w:rsidTr="00290D5A">
        <w:trPr>
          <w:trHeight w:val="300"/>
        </w:trPr>
        <w:tc>
          <w:tcPr>
            <w:tcW w:w="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5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8C40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Поведение при угрозе и во время аварии. Безопасная поза</w:t>
            </w:r>
          </w:p>
        </w:tc>
        <w:tc>
          <w:tcPr>
            <w:tcW w:w="141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90D5A" w:rsidRPr="008C40A9" w:rsidTr="00290D5A">
        <w:trPr>
          <w:trHeight w:val="300"/>
        </w:trPr>
        <w:tc>
          <w:tcPr>
            <w:tcW w:w="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5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8C40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Пожар в общественных местах (школа, кинотеатр), причина пожаров</w:t>
            </w:r>
          </w:p>
        </w:tc>
        <w:tc>
          <w:tcPr>
            <w:tcW w:w="141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90D5A" w:rsidRPr="008C40A9" w:rsidTr="00290D5A">
        <w:trPr>
          <w:trHeight w:val="300"/>
        </w:trPr>
        <w:tc>
          <w:tcPr>
            <w:tcW w:w="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5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8C40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поведения при возникновении пожара в общественных местах</w:t>
            </w:r>
          </w:p>
        </w:tc>
        <w:tc>
          <w:tcPr>
            <w:tcW w:w="141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90D5A" w:rsidRPr="008C40A9" w:rsidTr="00290D5A">
        <w:trPr>
          <w:trHeight w:val="300"/>
        </w:trPr>
        <w:tc>
          <w:tcPr>
            <w:tcW w:w="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5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8C40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Страх, навыки безопасного поведения</w:t>
            </w:r>
          </w:p>
        </w:tc>
        <w:tc>
          <w:tcPr>
            <w:tcW w:w="141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90D5A" w:rsidRPr="008C40A9" w:rsidTr="00290D5A">
        <w:trPr>
          <w:trHeight w:val="300"/>
        </w:trPr>
        <w:tc>
          <w:tcPr>
            <w:tcW w:w="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5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8C40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Возникновение пожара в общественном транспорте, правила поведения</w:t>
            </w:r>
          </w:p>
        </w:tc>
        <w:tc>
          <w:tcPr>
            <w:tcW w:w="141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90D5A" w:rsidRPr="008C40A9" w:rsidTr="00290D5A">
        <w:trPr>
          <w:trHeight w:val="300"/>
        </w:trPr>
        <w:tc>
          <w:tcPr>
            <w:tcW w:w="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5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8C40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Лифт – наш домашний транспорт</w:t>
            </w:r>
          </w:p>
        </w:tc>
        <w:tc>
          <w:tcPr>
            <w:tcW w:w="141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90D5A" w:rsidRPr="008C40A9" w:rsidTr="00290D5A">
        <w:trPr>
          <w:trHeight w:val="300"/>
        </w:trPr>
        <w:tc>
          <w:tcPr>
            <w:tcW w:w="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5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8C40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Меры безопасности при пользовании предметами бытовой химии</w:t>
            </w:r>
          </w:p>
        </w:tc>
        <w:tc>
          <w:tcPr>
            <w:tcW w:w="141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90D5A" w:rsidRPr="008C40A9" w:rsidTr="00290D5A">
        <w:trPr>
          <w:trHeight w:val="318"/>
        </w:trPr>
        <w:tc>
          <w:tcPr>
            <w:tcW w:w="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5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8C40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Профилактика отравлений</w:t>
            </w:r>
          </w:p>
        </w:tc>
        <w:tc>
          <w:tcPr>
            <w:tcW w:w="141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90D5A" w:rsidRPr="008C40A9" w:rsidTr="00290D5A">
        <w:trPr>
          <w:trHeight w:val="300"/>
        </w:trPr>
        <w:tc>
          <w:tcPr>
            <w:tcW w:w="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5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8C40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Соблюдение мер безопасности при пользовании электрическими приборами в быту. </w:t>
            </w:r>
          </w:p>
        </w:tc>
        <w:tc>
          <w:tcPr>
            <w:tcW w:w="141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90D5A" w:rsidRPr="008C40A9" w:rsidTr="00290D5A">
        <w:trPr>
          <w:trHeight w:val="300"/>
        </w:trPr>
        <w:tc>
          <w:tcPr>
            <w:tcW w:w="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5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8C40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Соблюдение мер безопасности при пользовании газовыми приборами</w:t>
            </w:r>
          </w:p>
        </w:tc>
        <w:tc>
          <w:tcPr>
            <w:tcW w:w="141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90D5A" w:rsidRPr="008C40A9" w:rsidTr="00290D5A">
        <w:trPr>
          <w:trHeight w:val="300"/>
        </w:trPr>
        <w:tc>
          <w:tcPr>
            <w:tcW w:w="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5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8C40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Безопасное поведение в ситуациях криминального характера</w:t>
            </w:r>
          </w:p>
        </w:tc>
        <w:tc>
          <w:tcPr>
            <w:tcW w:w="141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90D5A" w:rsidRPr="008C40A9" w:rsidTr="00290D5A">
        <w:trPr>
          <w:trHeight w:val="300"/>
        </w:trPr>
        <w:tc>
          <w:tcPr>
            <w:tcW w:w="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5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8C40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обеспечения сохранности личных вещей</w:t>
            </w:r>
          </w:p>
        </w:tc>
        <w:tc>
          <w:tcPr>
            <w:tcW w:w="141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90D5A" w:rsidRPr="008C40A9" w:rsidTr="00290D5A">
        <w:trPr>
          <w:trHeight w:val="300"/>
        </w:trPr>
        <w:tc>
          <w:tcPr>
            <w:tcW w:w="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5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8C40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Защита квартиры (дома) от воров и грабителей: звонок в дверь, звонок по телефону</w:t>
            </w:r>
          </w:p>
        </w:tc>
        <w:tc>
          <w:tcPr>
            <w:tcW w:w="141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90D5A" w:rsidRPr="008C40A9" w:rsidTr="00290D5A">
        <w:trPr>
          <w:trHeight w:val="300"/>
        </w:trPr>
        <w:tc>
          <w:tcPr>
            <w:tcW w:w="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65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8C40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Особенности поведения с незнакомыми людьми: опасные незнакомцы</w:t>
            </w:r>
          </w:p>
        </w:tc>
        <w:tc>
          <w:tcPr>
            <w:tcW w:w="141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90D5A" w:rsidRPr="008C40A9" w:rsidTr="00290D5A">
        <w:trPr>
          <w:trHeight w:val="300"/>
        </w:trPr>
        <w:tc>
          <w:tcPr>
            <w:tcW w:w="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5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8C40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Первая медицинская помощь при отравлении газами. Отравление </w:t>
            </w:r>
          </w:p>
        </w:tc>
        <w:tc>
          <w:tcPr>
            <w:tcW w:w="141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90D5A" w:rsidRPr="008C40A9" w:rsidTr="00290D5A">
        <w:trPr>
          <w:trHeight w:val="300"/>
        </w:trPr>
        <w:tc>
          <w:tcPr>
            <w:tcW w:w="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65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8C40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Причины отравления газообразными или вдыхаемыми токсическими веществами. Профилактика отравлений</w:t>
            </w:r>
          </w:p>
        </w:tc>
        <w:tc>
          <w:tcPr>
            <w:tcW w:w="141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90D5A" w:rsidRPr="008C40A9" w:rsidTr="00290D5A">
        <w:trPr>
          <w:trHeight w:val="300"/>
        </w:trPr>
        <w:tc>
          <w:tcPr>
            <w:tcW w:w="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65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8C40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Признаки отравления угарным газом. Первая помощь при отравлении </w:t>
            </w: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угарным газом</w:t>
            </w:r>
          </w:p>
        </w:tc>
        <w:tc>
          <w:tcPr>
            <w:tcW w:w="141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290D5A" w:rsidRPr="008C40A9" w:rsidTr="00290D5A">
        <w:trPr>
          <w:trHeight w:val="300"/>
        </w:trPr>
        <w:tc>
          <w:tcPr>
            <w:tcW w:w="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765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8C40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Чрезвычайные ситуации природного происхождения – стихийные бедствия</w:t>
            </w:r>
          </w:p>
        </w:tc>
        <w:tc>
          <w:tcPr>
            <w:tcW w:w="141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90D5A" w:rsidRPr="008C40A9" w:rsidTr="00290D5A">
        <w:trPr>
          <w:trHeight w:val="300"/>
        </w:trPr>
        <w:tc>
          <w:tcPr>
            <w:tcW w:w="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65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8C40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Примеры стихийных бедствий: тайфуны, ураганы, бури (штормы), смерчи, снегопады, метели, наводнения. Их последствия, мероприятия по защите</w:t>
            </w:r>
          </w:p>
        </w:tc>
        <w:tc>
          <w:tcPr>
            <w:tcW w:w="141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90D5A" w:rsidRPr="008C40A9" w:rsidTr="00290D5A">
        <w:trPr>
          <w:trHeight w:val="300"/>
        </w:trPr>
        <w:tc>
          <w:tcPr>
            <w:tcW w:w="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5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8C40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Лесные пожары. Действия школьников по их предупреждению</w:t>
            </w:r>
          </w:p>
        </w:tc>
        <w:tc>
          <w:tcPr>
            <w:tcW w:w="141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90D5A" w:rsidRPr="008C40A9" w:rsidTr="00290D5A">
        <w:trPr>
          <w:trHeight w:val="300"/>
        </w:trPr>
        <w:tc>
          <w:tcPr>
            <w:tcW w:w="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65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8C40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оповещения населения о чрезвычайных ситуациях</w:t>
            </w:r>
          </w:p>
        </w:tc>
        <w:tc>
          <w:tcPr>
            <w:tcW w:w="141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90D5A" w:rsidRPr="008C40A9" w:rsidTr="00290D5A">
        <w:trPr>
          <w:trHeight w:val="300"/>
        </w:trPr>
        <w:tc>
          <w:tcPr>
            <w:tcW w:w="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65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8C40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Примеры содержания речевой информации о чрезвычайных ситуациях</w:t>
            </w:r>
          </w:p>
        </w:tc>
        <w:tc>
          <w:tcPr>
            <w:tcW w:w="141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</w:tbl>
    <w:p w:rsidR="00A306B1" w:rsidRPr="008C40A9" w:rsidRDefault="00A306B1" w:rsidP="008C40A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A306B1" w:rsidRPr="008C40A9" w:rsidRDefault="00290D5A" w:rsidP="00290D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4 класс</w:t>
      </w:r>
    </w:p>
    <w:tbl>
      <w:tblPr>
        <w:tblW w:w="9966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7654"/>
        <w:gridCol w:w="1461"/>
      </w:tblGrid>
      <w:tr w:rsidR="00290D5A" w:rsidRPr="008C40A9" w:rsidTr="00290D5A">
        <w:trPr>
          <w:trHeight w:val="300"/>
        </w:trPr>
        <w:tc>
          <w:tcPr>
            <w:tcW w:w="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765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146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DE6C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Количество </w:t>
            </w:r>
            <w:r w:rsidRPr="008C40A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часов</w:t>
            </w:r>
          </w:p>
        </w:tc>
      </w:tr>
      <w:tr w:rsidR="00290D5A" w:rsidRPr="008C40A9" w:rsidTr="00290D5A">
        <w:trPr>
          <w:trHeight w:val="300"/>
        </w:trPr>
        <w:tc>
          <w:tcPr>
            <w:tcW w:w="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8C40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Основные понятия «здоровье» и «здоровый образ жизни». Факторы влияющие на здоровье</w:t>
            </w:r>
          </w:p>
        </w:tc>
        <w:tc>
          <w:tcPr>
            <w:tcW w:w="146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90D5A" w:rsidRPr="008C40A9" w:rsidTr="00290D5A">
        <w:trPr>
          <w:trHeight w:val="300"/>
        </w:trPr>
        <w:tc>
          <w:tcPr>
            <w:tcW w:w="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8C40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Основы здорового образы жизни и безопасность человека. Режим дня. Здоровое питание</w:t>
            </w:r>
          </w:p>
        </w:tc>
        <w:tc>
          <w:tcPr>
            <w:tcW w:w="146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90D5A" w:rsidRPr="008C40A9" w:rsidTr="00290D5A">
        <w:trPr>
          <w:trHeight w:val="300"/>
        </w:trPr>
        <w:tc>
          <w:tcPr>
            <w:tcW w:w="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8C40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Профилактика переедания, пищевых отравлений. </w:t>
            </w:r>
          </w:p>
        </w:tc>
        <w:tc>
          <w:tcPr>
            <w:tcW w:w="146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90D5A" w:rsidRPr="008C40A9" w:rsidTr="00290D5A">
        <w:trPr>
          <w:trHeight w:val="300"/>
        </w:trPr>
        <w:tc>
          <w:tcPr>
            <w:tcW w:w="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8C40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Инфекционные болезни. Пути передачи инфекционных заболеваний</w:t>
            </w:r>
          </w:p>
        </w:tc>
        <w:tc>
          <w:tcPr>
            <w:tcW w:w="146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90D5A" w:rsidRPr="008C40A9" w:rsidTr="00290D5A">
        <w:trPr>
          <w:trHeight w:val="300"/>
        </w:trPr>
        <w:tc>
          <w:tcPr>
            <w:tcW w:w="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8C40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Вредные привычки, их влияние на здоровье. Профилактика вредных привычек</w:t>
            </w:r>
          </w:p>
        </w:tc>
        <w:tc>
          <w:tcPr>
            <w:tcW w:w="146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90D5A" w:rsidRPr="008C40A9" w:rsidTr="00290D5A">
        <w:trPr>
          <w:trHeight w:val="300"/>
        </w:trPr>
        <w:tc>
          <w:tcPr>
            <w:tcW w:w="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8C40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Курение и его влияние на состояние здоровья .</w:t>
            </w:r>
          </w:p>
        </w:tc>
        <w:tc>
          <w:tcPr>
            <w:tcW w:w="146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90D5A" w:rsidRPr="008C40A9" w:rsidTr="00290D5A">
        <w:trPr>
          <w:trHeight w:val="300"/>
        </w:trPr>
        <w:tc>
          <w:tcPr>
            <w:tcW w:w="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5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8C40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Алкоголь и его влияние на умственную и физическую работоспособность человека</w:t>
            </w:r>
          </w:p>
        </w:tc>
        <w:tc>
          <w:tcPr>
            <w:tcW w:w="146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90D5A" w:rsidRPr="008C40A9" w:rsidTr="00290D5A">
        <w:trPr>
          <w:trHeight w:val="300"/>
        </w:trPr>
        <w:tc>
          <w:tcPr>
            <w:tcW w:w="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5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8C40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Основные виды травм у детей младшего школьного возраста, первая медицинская помощь. </w:t>
            </w:r>
          </w:p>
        </w:tc>
        <w:tc>
          <w:tcPr>
            <w:tcW w:w="146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90D5A" w:rsidRPr="008C40A9" w:rsidTr="00290D5A">
        <w:trPr>
          <w:trHeight w:val="316"/>
        </w:trPr>
        <w:tc>
          <w:tcPr>
            <w:tcW w:w="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5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8C40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Переломы, вывихи и растяжения связок</w:t>
            </w:r>
          </w:p>
        </w:tc>
        <w:tc>
          <w:tcPr>
            <w:tcW w:w="146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90D5A" w:rsidRPr="008C40A9" w:rsidTr="00290D5A">
        <w:trPr>
          <w:trHeight w:val="300"/>
        </w:trPr>
        <w:tc>
          <w:tcPr>
            <w:tcW w:w="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8C40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Когда следует вызывать «скорую помощь» и каков порядок ее вызова</w:t>
            </w:r>
          </w:p>
        </w:tc>
        <w:tc>
          <w:tcPr>
            <w:tcW w:w="146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90D5A" w:rsidRPr="008C40A9" w:rsidTr="00290D5A">
        <w:trPr>
          <w:trHeight w:val="300"/>
        </w:trPr>
        <w:tc>
          <w:tcPr>
            <w:tcW w:w="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5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8C40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Кровотечение, первая медицинская помощь</w:t>
            </w:r>
          </w:p>
        </w:tc>
        <w:tc>
          <w:tcPr>
            <w:tcW w:w="146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90D5A" w:rsidRPr="008C40A9" w:rsidTr="00290D5A">
        <w:trPr>
          <w:trHeight w:val="300"/>
        </w:trPr>
        <w:tc>
          <w:tcPr>
            <w:tcW w:w="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5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8C40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Ушибы, сотрясение мозга, попадание инородных тел в глаз, ухо, нос, </w:t>
            </w: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первая медицинская помощь</w:t>
            </w:r>
          </w:p>
        </w:tc>
        <w:tc>
          <w:tcPr>
            <w:tcW w:w="146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290D5A" w:rsidRPr="008C40A9" w:rsidTr="00290D5A">
        <w:trPr>
          <w:trHeight w:val="300"/>
        </w:trPr>
        <w:tc>
          <w:tcPr>
            <w:tcW w:w="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765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8C40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Первая медицинская помощь при укусах насекомых, собак, кошек.</w:t>
            </w:r>
          </w:p>
        </w:tc>
        <w:tc>
          <w:tcPr>
            <w:tcW w:w="146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90D5A" w:rsidRPr="008C40A9" w:rsidTr="00290D5A">
        <w:trPr>
          <w:trHeight w:val="300"/>
        </w:trPr>
        <w:tc>
          <w:tcPr>
            <w:tcW w:w="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5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8C40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Первая медицинская помощь при наружном кровотечении. Правила обработки ран. Перевязка ран</w:t>
            </w:r>
          </w:p>
        </w:tc>
        <w:tc>
          <w:tcPr>
            <w:tcW w:w="146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90D5A" w:rsidRPr="008C40A9" w:rsidTr="00290D5A">
        <w:trPr>
          <w:trHeight w:val="300"/>
        </w:trPr>
        <w:tc>
          <w:tcPr>
            <w:tcW w:w="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5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8C40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Оказание первой медицинской помощи при ожогах и обморожении</w:t>
            </w:r>
          </w:p>
        </w:tc>
        <w:tc>
          <w:tcPr>
            <w:tcW w:w="146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90D5A" w:rsidRPr="008C40A9" w:rsidTr="00290D5A">
        <w:trPr>
          <w:trHeight w:val="300"/>
        </w:trPr>
        <w:tc>
          <w:tcPr>
            <w:tcW w:w="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5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8C40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Оказание первой медицинской помощи при отравлении</w:t>
            </w:r>
          </w:p>
        </w:tc>
        <w:tc>
          <w:tcPr>
            <w:tcW w:w="146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90D5A" w:rsidRPr="008C40A9" w:rsidTr="00290D5A">
        <w:trPr>
          <w:trHeight w:val="300"/>
        </w:trPr>
        <w:tc>
          <w:tcPr>
            <w:tcW w:w="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5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8C40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Первая медицинская помощь при травмах опорнодвигательного аппарата</w:t>
            </w:r>
          </w:p>
        </w:tc>
        <w:tc>
          <w:tcPr>
            <w:tcW w:w="146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90D5A" w:rsidRPr="008C40A9" w:rsidTr="00290D5A">
        <w:trPr>
          <w:trHeight w:val="300"/>
        </w:trPr>
        <w:tc>
          <w:tcPr>
            <w:tcW w:w="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5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8C40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Безопасность пешеходов при движении по дорогам. </w:t>
            </w:r>
          </w:p>
        </w:tc>
        <w:tc>
          <w:tcPr>
            <w:tcW w:w="146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90D5A" w:rsidRPr="008C40A9" w:rsidTr="00290D5A">
        <w:trPr>
          <w:trHeight w:val="300"/>
        </w:trPr>
        <w:tc>
          <w:tcPr>
            <w:tcW w:w="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5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8C40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Элементы дорог. Дорожная разметка</w:t>
            </w:r>
          </w:p>
        </w:tc>
        <w:tc>
          <w:tcPr>
            <w:tcW w:w="146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90D5A" w:rsidRPr="008C40A9" w:rsidTr="00290D5A">
        <w:trPr>
          <w:trHeight w:val="300"/>
        </w:trPr>
        <w:tc>
          <w:tcPr>
            <w:tcW w:w="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5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8C40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перехода дорог. Перекрестки </w:t>
            </w:r>
          </w:p>
        </w:tc>
        <w:tc>
          <w:tcPr>
            <w:tcW w:w="146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90D5A" w:rsidRPr="008C40A9" w:rsidTr="00290D5A">
        <w:trPr>
          <w:trHeight w:val="300"/>
        </w:trPr>
        <w:tc>
          <w:tcPr>
            <w:tcW w:w="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5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8C40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Соблюдение правил движения велосипедистами. </w:t>
            </w:r>
          </w:p>
        </w:tc>
        <w:tc>
          <w:tcPr>
            <w:tcW w:w="146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90D5A" w:rsidRPr="008C40A9" w:rsidTr="00290D5A">
        <w:trPr>
          <w:trHeight w:val="335"/>
        </w:trPr>
        <w:tc>
          <w:tcPr>
            <w:tcW w:w="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5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8C40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Причины дорожно-транспортного травматизма</w:t>
            </w:r>
          </w:p>
        </w:tc>
        <w:tc>
          <w:tcPr>
            <w:tcW w:w="146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90D5A" w:rsidRPr="008C40A9" w:rsidTr="00290D5A">
        <w:trPr>
          <w:trHeight w:val="300"/>
        </w:trPr>
        <w:tc>
          <w:tcPr>
            <w:tcW w:w="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5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8C40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Государственная инспекция безопасности дорожного движения</w:t>
            </w:r>
          </w:p>
        </w:tc>
        <w:tc>
          <w:tcPr>
            <w:tcW w:w="146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90D5A" w:rsidRPr="008C40A9" w:rsidTr="00290D5A">
        <w:trPr>
          <w:trHeight w:val="300"/>
        </w:trPr>
        <w:tc>
          <w:tcPr>
            <w:tcW w:w="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5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8C40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Железнодорожный транспорт, его особенности, безопасное поведение при следовании железнодорожным транспортом, обязанности пассажира</w:t>
            </w:r>
          </w:p>
        </w:tc>
        <w:tc>
          <w:tcPr>
            <w:tcW w:w="146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90D5A" w:rsidRPr="008C40A9" w:rsidTr="00290D5A">
        <w:trPr>
          <w:trHeight w:val="300"/>
        </w:trPr>
        <w:tc>
          <w:tcPr>
            <w:tcW w:w="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5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8C40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Ориентирование на местности. Понятие ориентира.</w:t>
            </w:r>
          </w:p>
        </w:tc>
        <w:tc>
          <w:tcPr>
            <w:tcW w:w="146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90D5A" w:rsidRPr="008C40A9" w:rsidTr="00290D5A">
        <w:trPr>
          <w:trHeight w:val="300"/>
        </w:trPr>
        <w:tc>
          <w:tcPr>
            <w:tcW w:w="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65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8C40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Определение сторон горизонта по компасу, солнцу, часам и местным предметам</w:t>
            </w:r>
          </w:p>
        </w:tc>
        <w:tc>
          <w:tcPr>
            <w:tcW w:w="146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90D5A" w:rsidRPr="008C40A9" w:rsidTr="00290D5A">
        <w:trPr>
          <w:trHeight w:val="300"/>
        </w:trPr>
        <w:tc>
          <w:tcPr>
            <w:tcW w:w="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5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8C40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Безопасная переправа через водную преграду. </w:t>
            </w:r>
          </w:p>
        </w:tc>
        <w:tc>
          <w:tcPr>
            <w:tcW w:w="146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90D5A" w:rsidRPr="008C40A9" w:rsidTr="00290D5A">
        <w:trPr>
          <w:trHeight w:val="256"/>
        </w:trPr>
        <w:tc>
          <w:tcPr>
            <w:tcW w:w="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65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8C40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Умение вязать узлы</w:t>
            </w:r>
          </w:p>
        </w:tc>
        <w:tc>
          <w:tcPr>
            <w:tcW w:w="146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90D5A" w:rsidRPr="008C40A9" w:rsidTr="00290D5A">
        <w:trPr>
          <w:trHeight w:val="300"/>
        </w:trPr>
        <w:tc>
          <w:tcPr>
            <w:tcW w:w="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65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8C40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Костер. Меры пожарной безопасности при разведении костра</w:t>
            </w:r>
          </w:p>
        </w:tc>
        <w:tc>
          <w:tcPr>
            <w:tcW w:w="146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90D5A" w:rsidRPr="008C40A9" w:rsidTr="00290D5A">
        <w:trPr>
          <w:trHeight w:val="300"/>
        </w:trPr>
        <w:tc>
          <w:tcPr>
            <w:tcW w:w="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5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8C40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Основные правила поведения на воде, при купании, отдыхе у воды, катании на лодке</w:t>
            </w:r>
          </w:p>
        </w:tc>
        <w:tc>
          <w:tcPr>
            <w:tcW w:w="146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90D5A" w:rsidRPr="008C40A9" w:rsidTr="00290D5A">
        <w:trPr>
          <w:trHeight w:val="300"/>
        </w:trPr>
        <w:tc>
          <w:tcPr>
            <w:tcW w:w="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65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8C40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и средства спасания утопающих.</w:t>
            </w:r>
          </w:p>
        </w:tc>
        <w:tc>
          <w:tcPr>
            <w:tcW w:w="146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90D5A" w:rsidRPr="008C40A9" w:rsidTr="00290D5A">
        <w:trPr>
          <w:trHeight w:val="300"/>
        </w:trPr>
        <w:tc>
          <w:tcPr>
            <w:tcW w:w="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5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8C40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Основные спасательные средства</w:t>
            </w:r>
          </w:p>
        </w:tc>
        <w:tc>
          <w:tcPr>
            <w:tcW w:w="146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90D5A" w:rsidRPr="008C40A9" w:rsidTr="00290D5A">
        <w:trPr>
          <w:trHeight w:val="300"/>
        </w:trPr>
        <w:tc>
          <w:tcPr>
            <w:tcW w:w="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65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8C40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Закрепление пройденного материала</w:t>
            </w:r>
          </w:p>
        </w:tc>
        <w:tc>
          <w:tcPr>
            <w:tcW w:w="146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90D5A" w:rsidRPr="008C40A9" w:rsidTr="00290D5A">
        <w:trPr>
          <w:trHeight w:val="300"/>
        </w:trPr>
        <w:tc>
          <w:tcPr>
            <w:tcW w:w="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65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8C40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Закрепление пройденного материала</w:t>
            </w:r>
          </w:p>
        </w:tc>
        <w:tc>
          <w:tcPr>
            <w:tcW w:w="146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D5A" w:rsidRPr="008C40A9" w:rsidRDefault="00290D5A" w:rsidP="00290D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0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</w:tbl>
    <w:p w:rsidR="00A306B1" w:rsidRPr="008C40A9" w:rsidRDefault="00A306B1" w:rsidP="008C40A9">
      <w:pPr>
        <w:pStyle w:val="1"/>
        <w:pBdr>
          <w:bottom w:val="single" w:sz="6" w:space="0" w:color="D6DDB9"/>
        </w:pBdr>
        <w:spacing w:before="0" w:beforeAutospacing="0" w:after="0" w:afterAutospacing="0" w:line="360" w:lineRule="auto"/>
        <w:jc w:val="both"/>
        <w:rPr>
          <w:color w:val="333333"/>
          <w:sz w:val="24"/>
          <w:szCs w:val="24"/>
          <w:shd w:val="clear" w:color="auto" w:fill="FFFFFF"/>
        </w:rPr>
      </w:pPr>
    </w:p>
    <w:p w:rsidR="00A306B1" w:rsidRPr="008C40A9" w:rsidRDefault="00A306B1" w:rsidP="008C40A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shd w:val="clear" w:color="auto" w:fill="FFFFFF"/>
          <w:lang w:eastAsia="ru-RU"/>
        </w:rPr>
      </w:pPr>
      <w:r w:rsidRPr="008C40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 w:type="page"/>
      </w:r>
    </w:p>
    <w:p w:rsidR="00A306B1" w:rsidRPr="008C40A9" w:rsidRDefault="00A306B1" w:rsidP="008C40A9">
      <w:pPr>
        <w:pStyle w:val="1"/>
        <w:pBdr>
          <w:bottom w:val="single" w:sz="6" w:space="0" w:color="D6DDB9"/>
        </w:pBdr>
        <w:spacing w:before="0" w:beforeAutospacing="0" w:after="0" w:afterAutospacing="0" w:line="360" w:lineRule="auto"/>
        <w:jc w:val="both"/>
        <w:rPr>
          <w:color w:val="333333"/>
          <w:sz w:val="24"/>
          <w:szCs w:val="24"/>
        </w:rPr>
      </w:pPr>
    </w:p>
    <w:p w:rsidR="00A306B1" w:rsidRPr="008C40A9" w:rsidRDefault="00A306B1" w:rsidP="008C40A9">
      <w:pPr>
        <w:pStyle w:val="1"/>
        <w:pBdr>
          <w:bottom w:val="single" w:sz="6" w:space="0" w:color="D6DDB9"/>
        </w:pBdr>
        <w:spacing w:before="0" w:beforeAutospacing="0" w:after="0" w:afterAutospacing="0" w:line="360" w:lineRule="auto"/>
        <w:jc w:val="both"/>
        <w:rPr>
          <w:color w:val="333333"/>
          <w:sz w:val="24"/>
          <w:szCs w:val="24"/>
        </w:rPr>
      </w:pPr>
    </w:p>
    <w:p w:rsidR="00A306B1" w:rsidRPr="008C40A9" w:rsidRDefault="00A306B1" w:rsidP="008C40A9">
      <w:pPr>
        <w:pStyle w:val="1"/>
        <w:pBdr>
          <w:bottom w:val="single" w:sz="6" w:space="0" w:color="D6DDB9"/>
        </w:pBdr>
        <w:spacing w:before="0" w:beforeAutospacing="0" w:after="0" w:afterAutospacing="0" w:line="360" w:lineRule="auto"/>
        <w:jc w:val="both"/>
        <w:rPr>
          <w:color w:val="333333"/>
          <w:sz w:val="24"/>
          <w:szCs w:val="24"/>
        </w:rPr>
      </w:pPr>
    </w:p>
    <w:p w:rsidR="00A306B1" w:rsidRPr="008C40A9" w:rsidRDefault="00A306B1" w:rsidP="008C40A9">
      <w:pPr>
        <w:pStyle w:val="1"/>
        <w:pBdr>
          <w:bottom w:val="single" w:sz="6" w:space="0" w:color="D6DDB9"/>
        </w:pBdr>
        <w:spacing w:before="0" w:beforeAutospacing="0" w:after="0" w:afterAutospacing="0" w:line="360" w:lineRule="auto"/>
        <w:jc w:val="both"/>
        <w:rPr>
          <w:color w:val="333333"/>
          <w:sz w:val="24"/>
          <w:szCs w:val="24"/>
        </w:rPr>
      </w:pPr>
    </w:p>
    <w:p w:rsidR="00A306B1" w:rsidRPr="008C40A9" w:rsidRDefault="00A306B1" w:rsidP="008C40A9">
      <w:pPr>
        <w:pStyle w:val="1"/>
        <w:pBdr>
          <w:bottom w:val="single" w:sz="6" w:space="0" w:color="D6DDB9"/>
        </w:pBdr>
        <w:spacing w:before="0" w:beforeAutospacing="0" w:after="0" w:afterAutospacing="0" w:line="360" w:lineRule="auto"/>
        <w:jc w:val="both"/>
        <w:rPr>
          <w:color w:val="333333"/>
          <w:sz w:val="24"/>
          <w:szCs w:val="24"/>
        </w:rPr>
      </w:pPr>
    </w:p>
    <w:p w:rsidR="00A306B1" w:rsidRPr="008C40A9" w:rsidRDefault="00A306B1" w:rsidP="008C40A9">
      <w:pPr>
        <w:pStyle w:val="1"/>
        <w:pBdr>
          <w:bottom w:val="single" w:sz="6" w:space="0" w:color="D6DDB9"/>
        </w:pBdr>
        <w:spacing w:before="0" w:beforeAutospacing="0" w:after="0" w:afterAutospacing="0" w:line="360" w:lineRule="auto"/>
        <w:jc w:val="both"/>
        <w:rPr>
          <w:color w:val="333333"/>
          <w:sz w:val="24"/>
          <w:szCs w:val="24"/>
        </w:rPr>
      </w:pPr>
    </w:p>
    <w:p w:rsidR="00A306B1" w:rsidRPr="008C40A9" w:rsidRDefault="00A306B1" w:rsidP="008C40A9">
      <w:pPr>
        <w:pStyle w:val="1"/>
        <w:pBdr>
          <w:bottom w:val="single" w:sz="6" w:space="0" w:color="D6DDB9"/>
        </w:pBdr>
        <w:spacing w:before="0" w:beforeAutospacing="0" w:after="0" w:afterAutospacing="0" w:line="360" w:lineRule="auto"/>
        <w:jc w:val="both"/>
        <w:rPr>
          <w:color w:val="333333"/>
          <w:sz w:val="24"/>
          <w:szCs w:val="24"/>
        </w:rPr>
      </w:pPr>
    </w:p>
    <w:p w:rsidR="00A306B1" w:rsidRPr="008C40A9" w:rsidRDefault="00A306B1" w:rsidP="008C40A9">
      <w:pPr>
        <w:pStyle w:val="1"/>
        <w:pBdr>
          <w:bottom w:val="single" w:sz="6" w:space="0" w:color="D6DDB9"/>
        </w:pBdr>
        <w:spacing w:before="0" w:beforeAutospacing="0" w:after="0" w:afterAutospacing="0" w:line="360" w:lineRule="auto"/>
        <w:jc w:val="both"/>
        <w:rPr>
          <w:color w:val="333333"/>
          <w:sz w:val="24"/>
          <w:szCs w:val="24"/>
        </w:rPr>
      </w:pPr>
    </w:p>
    <w:p w:rsidR="00A306B1" w:rsidRPr="008C40A9" w:rsidRDefault="00A306B1" w:rsidP="008C40A9">
      <w:pPr>
        <w:pStyle w:val="1"/>
        <w:pBdr>
          <w:bottom w:val="single" w:sz="6" w:space="0" w:color="D6DDB9"/>
        </w:pBdr>
        <w:spacing w:before="0" w:beforeAutospacing="0" w:after="0" w:afterAutospacing="0" w:line="360" w:lineRule="auto"/>
        <w:jc w:val="both"/>
        <w:rPr>
          <w:color w:val="333333"/>
          <w:sz w:val="24"/>
          <w:szCs w:val="24"/>
        </w:rPr>
      </w:pPr>
    </w:p>
    <w:p w:rsidR="00A306B1" w:rsidRPr="008C40A9" w:rsidRDefault="00A306B1" w:rsidP="008C40A9">
      <w:pPr>
        <w:pStyle w:val="1"/>
        <w:pBdr>
          <w:bottom w:val="single" w:sz="6" w:space="0" w:color="D6DDB9"/>
        </w:pBdr>
        <w:spacing w:before="0" w:beforeAutospacing="0" w:after="0" w:afterAutospacing="0" w:line="360" w:lineRule="auto"/>
        <w:jc w:val="both"/>
        <w:rPr>
          <w:color w:val="333333"/>
          <w:sz w:val="24"/>
          <w:szCs w:val="24"/>
        </w:rPr>
      </w:pPr>
    </w:p>
    <w:p w:rsidR="00A306B1" w:rsidRPr="008C40A9" w:rsidRDefault="00A306B1" w:rsidP="008C40A9">
      <w:pPr>
        <w:pStyle w:val="1"/>
        <w:pBdr>
          <w:bottom w:val="single" w:sz="6" w:space="0" w:color="D6DDB9"/>
        </w:pBdr>
        <w:spacing w:before="0" w:beforeAutospacing="0" w:after="0" w:afterAutospacing="0" w:line="360" w:lineRule="auto"/>
        <w:jc w:val="both"/>
        <w:rPr>
          <w:color w:val="333333"/>
          <w:sz w:val="24"/>
          <w:szCs w:val="24"/>
        </w:rPr>
      </w:pPr>
    </w:p>
    <w:p w:rsidR="00A306B1" w:rsidRPr="008C40A9" w:rsidRDefault="00A306B1" w:rsidP="008C40A9">
      <w:pPr>
        <w:pStyle w:val="1"/>
        <w:pBdr>
          <w:bottom w:val="single" w:sz="6" w:space="0" w:color="D6DDB9"/>
        </w:pBdr>
        <w:spacing w:before="0" w:beforeAutospacing="0" w:after="0" w:afterAutospacing="0" w:line="360" w:lineRule="auto"/>
        <w:jc w:val="both"/>
        <w:rPr>
          <w:color w:val="333333"/>
          <w:sz w:val="24"/>
          <w:szCs w:val="24"/>
        </w:rPr>
      </w:pPr>
    </w:p>
    <w:p w:rsidR="00A306B1" w:rsidRPr="008C40A9" w:rsidRDefault="00A306B1" w:rsidP="008C40A9">
      <w:pPr>
        <w:pStyle w:val="1"/>
        <w:pBdr>
          <w:bottom w:val="single" w:sz="6" w:space="0" w:color="D6DDB9"/>
        </w:pBdr>
        <w:spacing w:before="0" w:beforeAutospacing="0" w:after="0" w:afterAutospacing="0" w:line="360" w:lineRule="auto"/>
        <w:jc w:val="both"/>
        <w:rPr>
          <w:color w:val="333333"/>
          <w:sz w:val="24"/>
          <w:szCs w:val="24"/>
        </w:rPr>
      </w:pPr>
    </w:p>
    <w:p w:rsidR="00A306B1" w:rsidRPr="008C40A9" w:rsidRDefault="00A306B1" w:rsidP="008C40A9">
      <w:pPr>
        <w:pStyle w:val="1"/>
        <w:pBdr>
          <w:bottom w:val="single" w:sz="6" w:space="0" w:color="D6DDB9"/>
        </w:pBdr>
        <w:spacing w:before="0" w:beforeAutospacing="0" w:after="0" w:afterAutospacing="0" w:line="360" w:lineRule="auto"/>
        <w:jc w:val="both"/>
        <w:rPr>
          <w:color w:val="333333"/>
          <w:sz w:val="24"/>
          <w:szCs w:val="24"/>
        </w:rPr>
      </w:pPr>
    </w:p>
    <w:p w:rsidR="00A306B1" w:rsidRPr="008C40A9" w:rsidRDefault="00A306B1" w:rsidP="008C40A9">
      <w:pPr>
        <w:pStyle w:val="1"/>
        <w:pBdr>
          <w:bottom w:val="single" w:sz="6" w:space="0" w:color="D6DDB9"/>
        </w:pBdr>
        <w:spacing w:before="0" w:beforeAutospacing="0" w:after="0" w:afterAutospacing="0" w:line="360" w:lineRule="auto"/>
        <w:jc w:val="both"/>
        <w:rPr>
          <w:color w:val="333333"/>
          <w:sz w:val="24"/>
          <w:szCs w:val="24"/>
        </w:rPr>
      </w:pPr>
    </w:p>
    <w:p w:rsidR="00A306B1" w:rsidRPr="008C40A9" w:rsidRDefault="00A306B1" w:rsidP="008C40A9">
      <w:pPr>
        <w:pStyle w:val="1"/>
        <w:pBdr>
          <w:bottom w:val="single" w:sz="6" w:space="0" w:color="D6DDB9"/>
        </w:pBdr>
        <w:spacing w:before="0" w:beforeAutospacing="0" w:after="0" w:afterAutospacing="0" w:line="360" w:lineRule="auto"/>
        <w:jc w:val="both"/>
        <w:rPr>
          <w:color w:val="333333"/>
          <w:sz w:val="24"/>
          <w:szCs w:val="24"/>
        </w:rPr>
      </w:pPr>
    </w:p>
    <w:p w:rsidR="00A306B1" w:rsidRPr="008C40A9" w:rsidRDefault="00A306B1" w:rsidP="008C40A9">
      <w:pPr>
        <w:pStyle w:val="1"/>
        <w:pBdr>
          <w:bottom w:val="single" w:sz="6" w:space="0" w:color="D6DDB9"/>
        </w:pBdr>
        <w:spacing w:before="0" w:beforeAutospacing="0" w:after="0" w:afterAutospacing="0" w:line="360" w:lineRule="auto"/>
        <w:jc w:val="both"/>
        <w:rPr>
          <w:color w:val="333333"/>
          <w:sz w:val="24"/>
          <w:szCs w:val="24"/>
        </w:rPr>
      </w:pPr>
    </w:p>
    <w:p w:rsidR="00A306B1" w:rsidRPr="008C40A9" w:rsidRDefault="00A306B1" w:rsidP="008C40A9">
      <w:pPr>
        <w:pStyle w:val="1"/>
        <w:pBdr>
          <w:bottom w:val="single" w:sz="6" w:space="0" w:color="D6DDB9"/>
        </w:pBdr>
        <w:spacing w:before="0" w:beforeAutospacing="0" w:after="0" w:afterAutospacing="0" w:line="360" w:lineRule="auto"/>
        <w:jc w:val="both"/>
        <w:rPr>
          <w:color w:val="333333"/>
          <w:sz w:val="24"/>
          <w:szCs w:val="24"/>
        </w:rPr>
      </w:pPr>
    </w:p>
    <w:p w:rsidR="00A306B1" w:rsidRPr="008C40A9" w:rsidRDefault="00A306B1" w:rsidP="008C40A9">
      <w:pPr>
        <w:pStyle w:val="1"/>
        <w:pBdr>
          <w:bottom w:val="single" w:sz="6" w:space="0" w:color="D6DDB9"/>
        </w:pBdr>
        <w:spacing w:before="0" w:beforeAutospacing="0" w:after="0" w:afterAutospacing="0" w:line="360" w:lineRule="auto"/>
        <w:jc w:val="both"/>
        <w:rPr>
          <w:color w:val="333333"/>
          <w:sz w:val="24"/>
          <w:szCs w:val="24"/>
        </w:rPr>
      </w:pPr>
    </w:p>
    <w:p w:rsidR="00A306B1" w:rsidRPr="008C40A9" w:rsidRDefault="00A306B1" w:rsidP="008C40A9">
      <w:pPr>
        <w:pStyle w:val="1"/>
        <w:pBdr>
          <w:bottom w:val="single" w:sz="6" w:space="0" w:color="D6DDB9"/>
        </w:pBdr>
        <w:spacing w:before="0" w:beforeAutospacing="0" w:after="0" w:afterAutospacing="0" w:line="360" w:lineRule="auto"/>
        <w:jc w:val="both"/>
        <w:rPr>
          <w:color w:val="333333"/>
          <w:sz w:val="24"/>
          <w:szCs w:val="24"/>
        </w:rPr>
      </w:pPr>
    </w:p>
    <w:p w:rsidR="00A306B1" w:rsidRPr="008C40A9" w:rsidRDefault="00A306B1" w:rsidP="008C40A9">
      <w:pPr>
        <w:pStyle w:val="1"/>
        <w:pBdr>
          <w:bottom w:val="single" w:sz="6" w:space="0" w:color="D6DDB9"/>
        </w:pBdr>
        <w:spacing w:before="0" w:beforeAutospacing="0" w:after="0" w:afterAutospacing="0" w:line="360" w:lineRule="auto"/>
        <w:jc w:val="both"/>
        <w:rPr>
          <w:color w:val="333333"/>
          <w:sz w:val="24"/>
          <w:szCs w:val="24"/>
        </w:rPr>
      </w:pPr>
    </w:p>
    <w:sectPr w:rsidR="00A306B1" w:rsidRPr="008C40A9" w:rsidSect="00395BAF">
      <w:footerReference w:type="default" r:id="rId8"/>
      <w:pgSz w:w="11906" w:h="16838"/>
      <w:pgMar w:top="851" w:right="851" w:bottom="851" w:left="1701" w:header="711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19A" w:rsidRDefault="001A319A" w:rsidP="00395BAF">
      <w:pPr>
        <w:spacing w:after="0" w:line="240" w:lineRule="auto"/>
      </w:pPr>
      <w:r>
        <w:separator/>
      </w:r>
    </w:p>
  </w:endnote>
  <w:endnote w:type="continuationSeparator" w:id="1">
    <w:p w:rsidR="001A319A" w:rsidRDefault="001A319A" w:rsidP="00395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22895"/>
    </w:sdtPr>
    <w:sdtContent>
      <w:p w:rsidR="00395BAF" w:rsidRDefault="004F2284">
        <w:pPr>
          <w:pStyle w:val="ad"/>
          <w:jc w:val="right"/>
        </w:pPr>
        <w:fldSimple w:instr=" PAGE   \* MERGEFORMAT ">
          <w:r w:rsidR="00804EA7">
            <w:rPr>
              <w:noProof/>
            </w:rPr>
            <w:t>3</w:t>
          </w:r>
        </w:fldSimple>
      </w:p>
    </w:sdtContent>
  </w:sdt>
  <w:p w:rsidR="00395BAF" w:rsidRDefault="00395BA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19A" w:rsidRDefault="001A319A" w:rsidP="00395BAF">
      <w:pPr>
        <w:spacing w:after="0" w:line="240" w:lineRule="auto"/>
      </w:pPr>
      <w:r>
        <w:separator/>
      </w:r>
    </w:p>
  </w:footnote>
  <w:footnote w:type="continuationSeparator" w:id="1">
    <w:p w:rsidR="001A319A" w:rsidRDefault="001A319A" w:rsidP="00395B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2427"/>
    <w:multiLevelType w:val="hybridMultilevel"/>
    <w:tmpl w:val="6C5455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10A41"/>
    <w:multiLevelType w:val="hybridMultilevel"/>
    <w:tmpl w:val="14708E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673F5"/>
    <w:multiLevelType w:val="hybridMultilevel"/>
    <w:tmpl w:val="B42EC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A2DAC"/>
    <w:multiLevelType w:val="hybridMultilevel"/>
    <w:tmpl w:val="CAFA7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74EB4"/>
    <w:multiLevelType w:val="hybridMultilevel"/>
    <w:tmpl w:val="086EAD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65208"/>
    <w:multiLevelType w:val="hybridMultilevel"/>
    <w:tmpl w:val="6D944A9E"/>
    <w:lvl w:ilvl="0" w:tplc="6202653E">
      <w:start w:val="1"/>
      <w:numFmt w:val="decimal"/>
      <w:lvlText w:val="%1"/>
      <w:lvlJc w:val="left"/>
      <w:pPr>
        <w:ind w:left="840" w:hanging="360"/>
      </w:pPr>
      <w:rPr>
        <w:rFonts w:ascii="Times New Roman" w:hAnsi="Times New Roman" w:cs="Times New Roman" w:hint="default"/>
        <w:b/>
        <w:sz w:val="48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149D7AFC"/>
    <w:multiLevelType w:val="hybridMultilevel"/>
    <w:tmpl w:val="B34E5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224A09"/>
    <w:multiLevelType w:val="hybridMultilevel"/>
    <w:tmpl w:val="198C8BE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20B90069"/>
    <w:multiLevelType w:val="hybridMultilevel"/>
    <w:tmpl w:val="EA4034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43C0A"/>
    <w:multiLevelType w:val="hybridMultilevel"/>
    <w:tmpl w:val="35F09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36E76"/>
    <w:multiLevelType w:val="hybridMultilevel"/>
    <w:tmpl w:val="C742D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493DDD"/>
    <w:multiLevelType w:val="hybridMultilevel"/>
    <w:tmpl w:val="ECA2B6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9405A1"/>
    <w:multiLevelType w:val="hybridMultilevel"/>
    <w:tmpl w:val="1F86C9B8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>
    <w:nsid w:val="3960484C"/>
    <w:multiLevelType w:val="hybridMultilevel"/>
    <w:tmpl w:val="9BCEA1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2C575A"/>
    <w:multiLevelType w:val="hybridMultilevel"/>
    <w:tmpl w:val="D8DAC8F6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>
    <w:nsid w:val="4E0D037E"/>
    <w:multiLevelType w:val="multilevel"/>
    <w:tmpl w:val="63D8D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E8039D2"/>
    <w:multiLevelType w:val="multilevel"/>
    <w:tmpl w:val="66C06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38D01D9"/>
    <w:multiLevelType w:val="hybridMultilevel"/>
    <w:tmpl w:val="1B1A2D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E418BC"/>
    <w:multiLevelType w:val="hybridMultilevel"/>
    <w:tmpl w:val="4AFC3D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BA04A6"/>
    <w:multiLevelType w:val="multilevel"/>
    <w:tmpl w:val="16D8A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43B6D5B"/>
    <w:multiLevelType w:val="hybridMultilevel"/>
    <w:tmpl w:val="F90CE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AD31D2"/>
    <w:multiLevelType w:val="hybridMultilevel"/>
    <w:tmpl w:val="E05604D2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>
    <w:nsid w:val="67BF6307"/>
    <w:multiLevelType w:val="hybridMultilevel"/>
    <w:tmpl w:val="91E23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A77257"/>
    <w:multiLevelType w:val="hybridMultilevel"/>
    <w:tmpl w:val="9C0E73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CA0E68"/>
    <w:multiLevelType w:val="hybridMultilevel"/>
    <w:tmpl w:val="432EC21C"/>
    <w:lvl w:ilvl="0" w:tplc="5BD8E8CA">
      <w:start w:val="1"/>
      <w:numFmt w:val="decimal"/>
      <w:lvlText w:val="%1-"/>
      <w:lvlJc w:val="left"/>
      <w:pPr>
        <w:ind w:left="765" w:hanging="405"/>
      </w:pPr>
      <w:rPr>
        <w:rFonts w:ascii="Times New Roman" w:hAnsi="Times New Roman" w:cs="Times New Roman" w:hint="default"/>
        <w:b/>
        <w:sz w:val="4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8627CC"/>
    <w:multiLevelType w:val="hybridMultilevel"/>
    <w:tmpl w:val="DD886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CF0540"/>
    <w:multiLevelType w:val="hybridMultilevel"/>
    <w:tmpl w:val="4FF25A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D73006"/>
    <w:multiLevelType w:val="hybridMultilevel"/>
    <w:tmpl w:val="1C3ECC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9"/>
  </w:num>
  <w:num w:numId="4">
    <w:abstractNumId w:val="6"/>
  </w:num>
  <w:num w:numId="5">
    <w:abstractNumId w:val="9"/>
  </w:num>
  <w:num w:numId="6">
    <w:abstractNumId w:val="25"/>
  </w:num>
  <w:num w:numId="7">
    <w:abstractNumId w:val="22"/>
  </w:num>
  <w:num w:numId="8">
    <w:abstractNumId w:val="2"/>
  </w:num>
  <w:num w:numId="9">
    <w:abstractNumId w:val="12"/>
  </w:num>
  <w:num w:numId="10">
    <w:abstractNumId w:val="7"/>
  </w:num>
  <w:num w:numId="11">
    <w:abstractNumId w:val="20"/>
  </w:num>
  <w:num w:numId="12">
    <w:abstractNumId w:val="14"/>
  </w:num>
  <w:num w:numId="13">
    <w:abstractNumId w:val="21"/>
  </w:num>
  <w:num w:numId="14">
    <w:abstractNumId w:val="10"/>
  </w:num>
  <w:num w:numId="15">
    <w:abstractNumId w:val="3"/>
  </w:num>
  <w:num w:numId="16">
    <w:abstractNumId w:val="0"/>
  </w:num>
  <w:num w:numId="17">
    <w:abstractNumId w:val="11"/>
  </w:num>
  <w:num w:numId="18">
    <w:abstractNumId w:val="23"/>
  </w:num>
  <w:num w:numId="19">
    <w:abstractNumId w:val="17"/>
  </w:num>
  <w:num w:numId="20">
    <w:abstractNumId w:val="8"/>
  </w:num>
  <w:num w:numId="21">
    <w:abstractNumId w:val="4"/>
  </w:num>
  <w:num w:numId="22">
    <w:abstractNumId w:val="26"/>
  </w:num>
  <w:num w:numId="23">
    <w:abstractNumId w:val="13"/>
  </w:num>
  <w:num w:numId="24">
    <w:abstractNumId w:val="18"/>
  </w:num>
  <w:num w:numId="25">
    <w:abstractNumId w:val="1"/>
  </w:num>
  <w:num w:numId="26">
    <w:abstractNumId w:val="27"/>
  </w:num>
  <w:num w:numId="27">
    <w:abstractNumId w:val="24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06B1"/>
    <w:rsid w:val="000361D6"/>
    <w:rsid w:val="00037F8B"/>
    <w:rsid w:val="000E0F7D"/>
    <w:rsid w:val="001363E8"/>
    <w:rsid w:val="001A319A"/>
    <w:rsid w:val="00290D5A"/>
    <w:rsid w:val="00346FB7"/>
    <w:rsid w:val="00395BAF"/>
    <w:rsid w:val="00462384"/>
    <w:rsid w:val="004F2284"/>
    <w:rsid w:val="0059050F"/>
    <w:rsid w:val="006B1BDA"/>
    <w:rsid w:val="007342F7"/>
    <w:rsid w:val="007B3575"/>
    <w:rsid w:val="00804EA7"/>
    <w:rsid w:val="008C40A9"/>
    <w:rsid w:val="00A27870"/>
    <w:rsid w:val="00A306B1"/>
    <w:rsid w:val="00A53565"/>
    <w:rsid w:val="00A77317"/>
    <w:rsid w:val="00A83F5A"/>
    <w:rsid w:val="00AF5238"/>
    <w:rsid w:val="00D67698"/>
    <w:rsid w:val="00DB5C15"/>
    <w:rsid w:val="00FF0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6B1"/>
  </w:style>
  <w:style w:type="paragraph" w:styleId="1">
    <w:name w:val="heading 1"/>
    <w:basedOn w:val="a"/>
    <w:link w:val="10"/>
    <w:uiPriority w:val="9"/>
    <w:qFormat/>
    <w:rsid w:val="00A306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306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06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06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306B1"/>
  </w:style>
  <w:style w:type="character" w:styleId="a3">
    <w:name w:val="Strong"/>
    <w:basedOn w:val="a0"/>
    <w:uiPriority w:val="22"/>
    <w:qFormat/>
    <w:rsid w:val="00A306B1"/>
    <w:rPr>
      <w:b/>
      <w:bCs/>
    </w:rPr>
  </w:style>
  <w:style w:type="character" w:styleId="a4">
    <w:name w:val="Emphasis"/>
    <w:basedOn w:val="a0"/>
    <w:uiPriority w:val="20"/>
    <w:qFormat/>
    <w:rsid w:val="00A306B1"/>
    <w:rPr>
      <w:i/>
      <w:iCs/>
    </w:rPr>
  </w:style>
  <w:style w:type="character" w:customStyle="1" w:styleId="submitted">
    <w:name w:val="submitted"/>
    <w:basedOn w:val="a0"/>
    <w:rsid w:val="00A306B1"/>
  </w:style>
  <w:style w:type="character" w:styleId="a5">
    <w:name w:val="Hyperlink"/>
    <w:basedOn w:val="a0"/>
    <w:uiPriority w:val="99"/>
    <w:semiHidden/>
    <w:unhideWhenUsed/>
    <w:rsid w:val="00A306B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30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0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06B1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A306B1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A30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306B1"/>
  </w:style>
  <w:style w:type="paragraph" w:styleId="ad">
    <w:name w:val="footer"/>
    <w:basedOn w:val="a"/>
    <w:link w:val="ae"/>
    <w:uiPriority w:val="99"/>
    <w:unhideWhenUsed/>
    <w:rsid w:val="00A30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306B1"/>
  </w:style>
  <w:style w:type="paragraph" w:customStyle="1" w:styleId="Standard">
    <w:name w:val="Standard"/>
    <w:rsid w:val="00A306B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f">
    <w:name w:val="No Spacing"/>
    <w:uiPriority w:val="1"/>
    <w:qFormat/>
    <w:rsid w:val="00A306B1"/>
    <w:pPr>
      <w:spacing w:after="0" w:line="240" w:lineRule="auto"/>
    </w:pPr>
  </w:style>
  <w:style w:type="paragraph" w:customStyle="1" w:styleId="3">
    <w:name w:val="Заголовок 3+"/>
    <w:basedOn w:val="a"/>
    <w:rsid w:val="00A306B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table" w:styleId="af0">
    <w:name w:val="Table Grid"/>
    <w:basedOn w:val="a1"/>
    <w:uiPriority w:val="59"/>
    <w:rsid w:val="00A306B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 Знак Знак Знак"/>
    <w:basedOn w:val="a"/>
    <w:rsid w:val="00D6769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a">
    <w:name w:val="Абзац списка Знак"/>
    <w:link w:val="a9"/>
    <w:uiPriority w:val="34"/>
    <w:locked/>
    <w:rsid w:val="001363E8"/>
  </w:style>
  <w:style w:type="paragraph" w:customStyle="1" w:styleId="Default">
    <w:name w:val="Default"/>
    <w:rsid w:val="001363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14AB8-2DD4-4B73-9F89-E4423E203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7450</Words>
  <Characters>42469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49820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Трубицыне Е.В.</cp:lastModifiedBy>
  <cp:revision>11</cp:revision>
  <cp:lastPrinted>2015-03-12T19:35:00Z</cp:lastPrinted>
  <dcterms:created xsi:type="dcterms:W3CDTF">2015-03-01T17:00:00Z</dcterms:created>
  <dcterms:modified xsi:type="dcterms:W3CDTF">2016-11-24T05:30:00Z</dcterms:modified>
</cp:coreProperties>
</file>